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4" w:rsidRDefault="0027625F" w:rsidP="005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7625F" w:rsidRPr="0063178B" w:rsidRDefault="00B7756D" w:rsidP="005E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7625F" w:rsidRPr="0063178B">
        <w:rPr>
          <w:rFonts w:ascii="Times New Roman" w:eastAsia="Times New Roman" w:hAnsi="Times New Roman" w:cs="Times New Roman"/>
          <w:b/>
          <w:sz w:val="28"/>
          <w:szCs w:val="28"/>
        </w:rPr>
        <w:t>ДЕТСКО</w:t>
      </w:r>
      <w:r w:rsidR="0027625F" w:rsidRPr="005E543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25F" w:rsidRPr="0063178B">
        <w:rPr>
          <w:rFonts w:ascii="Times New Roman" w:eastAsia="Times New Roman" w:hAnsi="Times New Roman" w:cs="Times New Roman"/>
          <w:b/>
          <w:sz w:val="28"/>
          <w:szCs w:val="28"/>
        </w:rPr>
        <w:t>ЮНОШЕСКАЯ СПОРТИВНАЯ ШКОЛА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Pr="0063178B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860E92" w:rsidRDefault="00BD7BD6" w:rsidP="0086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Методические рекомендации</w:t>
      </w:r>
      <w:r w:rsidR="00860E92" w:rsidRPr="00860E9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60E92" w:rsidRPr="00860E92" w:rsidRDefault="00B277EC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60E92" w:rsidRPr="00860E92">
        <w:rPr>
          <w:rFonts w:ascii="Times New Roman" w:hAnsi="Times New Roman" w:cs="Times New Roman"/>
          <w:b/>
          <w:sz w:val="32"/>
          <w:szCs w:val="32"/>
        </w:rPr>
        <w:t>Формирование и развитие толерантности у всех участников образовательного процесса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7625F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756D" w:rsidRPr="0063178B" w:rsidRDefault="00B7756D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2762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25F" w:rsidRPr="0063178B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Материал подготовила:</w:t>
      </w:r>
    </w:p>
    <w:p w:rsidR="0027625F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 xml:space="preserve">Рыбальченко А.Ю., </w:t>
      </w:r>
    </w:p>
    <w:p w:rsidR="0027625F" w:rsidRPr="0063178B" w:rsidRDefault="0027625F" w:rsidP="00BD7B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тренер</w:t>
      </w:r>
      <w:r w:rsidRPr="00B775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3178B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BD7BD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настольному теннису</w:t>
      </w:r>
    </w:p>
    <w:p w:rsidR="0027625F" w:rsidRPr="0063178B" w:rsidRDefault="0027625F" w:rsidP="00BD7BD6">
      <w:pPr>
        <w:spacing w:after="0" w:line="240" w:lineRule="auto"/>
        <w:ind w:left="5387"/>
        <w:jc w:val="center"/>
        <w:rPr>
          <w:rFonts w:eastAsia="Times New Roman"/>
          <w:b/>
          <w:sz w:val="28"/>
          <w:szCs w:val="28"/>
        </w:rPr>
      </w:pPr>
    </w:p>
    <w:p w:rsidR="0027625F" w:rsidRPr="0063178B" w:rsidRDefault="0027625F" w:rsidP="0027625F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625F" w:rsidRPr="0063178B" w:rsidRDefault="0027625F" w:rsidP="0027625F">
      <w:pPr>
        <w:jc w:val="center"/>
        <w:rPr>
          <w:rFonts w:eastAsia="Times New Roman"/>
          <w:b/>
          <w:sz w:val="28"/>
          <w:szCs w:val="28"/>
        </w:rPr>
      </w:pPr>
    </w:p>
    <w:p w:rsidR="0027625F" w:rsidRDefault="0027625F" w:rsidP="0027625F">
      <w:pPr>
        <w:jc w:val="center"/>
        <w:rPr>
          <w:rFonts w:eastAsia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eastAsia="Times New Roman"/>
          <w:sz w:val="28"/>
          <w:szCs w:val="28"/>
        </w:rPr>
      </w:pPr>
    </w:p>
    <w:p w:rsidR="00B7756D" w:rsidRDefault="00B7756D" w:rsidP="0027625F">
      <w:pPr>
        <w:jc w:val="center"/>
        <w:rPr>
          <w:rFonts w:eastAsia="Times New Roman"/>
          <w:sz w:val="28"/>
          <w:szCs w:val="28"/>
        </w:rPr>
      </w:pPr>
    </w:p>
    <w:p w:rsidR="0027625F" w:rsidRDefault="0027625F" w:rsidP="0027625F">
      <w:pPr>
        <w:jc w:val="center"/>
        <w:rPr>
          <w:rFonts w:eastAsia="Times New Roman"/>
          <w:sz w:val="28"/>
          <w:szCs w:val="28"/>
        </w:rPr>
      </w:pPr>
    </w:p>
    <w:p w:rsidR="0027625F" w:rsidRPr="00311957" w:rsidRDefault="0027625F" w:rsidP="00276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 xml:space="preserve">г. Константиновск </w:t>
      </w:r>
    </w:p>
    <w:p w:rsidR="00860E92" w:rsidRPr="00311957" w:rsidRDefault="0027625F" w:rsidP="00B77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E127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77E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127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B277E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 w:rsidRPr="0031195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277EC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9003694"/>
        <w:docPartObj>
          <w:docPartGallery w:val="Table of Contents"/>
          <w:docPartUnique/>
        </w:docPartObj>
      </w:sdtPr>
      <w:sdtEndPr/>
      <w:sdtContent>
        <w:p w:rsidR="00A43C70" w:rsidRDefault="00A43C70" w:rsidP="00A43C70">
          <w:pPr>
            <w:pStyle w:val="a7"/>
            <w:jc w:val="center"/>
            <w:rPr>
              <w:rFonts w:ascii="Times New Roman" w:hAnsi="Times New Roman" w:cs="Times New Roman"/>
              <w:color w:val="auto"/>
            </w:rPr>
          </w:pPr>
          <w:r w:rsidRPr="00A43C7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5309E" w:rsidRPr="0025309E" w:rsidRDefault="000C399C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43C70">
            <w:fldChar w:fldCharType="begin"/>
          </w:r>
          <w:r w:rsidR="00A43C70" w:rsidRPr="00A43C70">
            <w:instrText xml:space="preserve"> TOC \o "1-3" \h \z \u </w:instrText>
          </w:r>
          <w:r w:rsidRPr="00A43C70">
            <w:fldChar w:fldCharType="separate"/>
          </w:r>
          <w:hyperlink w:anchor="_Toc88833743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Методы и формы организации воспитания межличностной толерантности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_Toc88833743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4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Признаки толерантной личности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_Toc88833744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5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Признаки интолерантной личности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_Toc88833745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6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Правила поведения толерантного тренера-преподавателя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_Toc88833746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7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 Три этапа формирования толерантности в образовательном процессе школы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_Toc88833747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8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 Воспитание толерантности в МБУ ДО ДЮСШ №1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_Toc88833748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49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 Упражнения для развития толерантности, применяемые в образовательном и воспитательном процессе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_Toc88833749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309E" w:rsidRPr="0025309E" w:rsidRDefault="00015C27" w:rsidP="0025309E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8833750" w:history="1">
            <w:r w:rsidR="0025309E" w:rsidRPr="0025309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 Список литературы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_Toc88833750 \h </w:instrTex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309E" w:rsidRPr="0025309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3C70" w:rsidRDefault="000C399C" w:rsidP="00A43C70">
          <w:pPr>
            <w:jc w:val="both"/>
          </w:pPr>
          <w:r w:rsidRPr="00A43C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F6511" w:rsidRPr="002F6511" w:rsidRDefault="002F6511" w:rsidP="00860E92">
      <w:pPr>
        <w:tabs>
          <w:tab w:val="left" w:pos="0"/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E92" w:rsidRDefault="00860E92" w:rsidP="00860E92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88833743"/>
      <w:r w:rsidRPr="00B7756D">
        <w:rPr>
          <w:rFonts w:ascii="Times New Roman" w:hAnsi="Times New Roman" w:cs="Times New Roman"/>
          <w:color w:val="auto"/>
        </w:rPr>
        <w:lastRenderedPageBreak/>
        <w:t>1. Методы и формы организации воспитания межличностной толерантности</w:t>
      </w:r>
      <w:bookmarkEnd w:id="1"/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На уровне реализации воспит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ательно-образовательной деятельн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ости задачи педагогического управления состоят в регулировании деятельности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щихся путем создания ситуаций, способствующих проявлению сдержанности, уступ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чивости, терпимости. Педагогиче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ское управление приобретает хара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ктер поддержки, рефлексии, акту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ализации толерантной оценки изучаемых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щимися событий и фактов, а также толерантного поведения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Объективированные смыслы толерантной культуры преобразуются собственно в личностные смыслы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щихся. Процессы смысловой рефлексии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, как правило, сопр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овождаются активацией их эмоцио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нальной сферы. Если в традицио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нно «</w:t>
      </w:r>
      <w:proofErr w:type="spellStart"/>
      <w:r w:rsidR="004874CB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="004874CB">
        <w:rPr>
          <w:rFonts w:ascii="Times New Roman" w:eastAsia="Times New Roman" w:hAnsi="Times New Roman" w:cs="Times New Roman"/>
          <w:sz w:val="28"/>
          <w:szCs w:val="28"/>
        </w:rPr>
        <w:t>» модели осуществ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ляется главным образом деятельн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ость воспроизводящая, в </w:t>
      </w:r>
      <w:proofErr w:type="spellStart"/>
      <w:r w:rsidR="00372BB5">
        <w:rPr>
          <w:rFonts w:ascii="Times New Roman" w:eastAsia="Times New Roman" w:hAnsi="Times New Roman" w:cs="Times New Roman"/>
          <w:sz w:val="28"/>
          <w:szCs w:val="28"/>
        </w:rPr>
        <w:t>деятель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ностной</w:t>
      </w:r>
      <w:proofErr w:type="spellEnd"/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модели – предметная деятельность, в проблемной модели – </w:t>
      </w:r>
      <w:proofErr w:type="spellStart"/>
      <w:r w:rsidRPr="004874CB">
        <w:rPr>
          <w:rFonts w:ascii="Times New Roman" w:eastAsia="Times New Roman" w:hAnsi="Times New Roman" w:cs="Times New Roman"/>
          <w:sz w:val="28"/>
          <w:szCs w:val="28"/>
        </w:rPr>
        <w:t>мыследеятельность</w:t>
      </w:r>
      <w:proofErr w:type="spellEnd"/>
      <w:r w:rsidRPr="004874CB">
        <w:rPr>
          <w:rFonts w:ascii="Times New Roman" w:eastAsia="Times New Roman" w:hAnsi="Times New Roman" w:cs="Times New Roman"/>
          <w:sz w:val="28"/>
          <w:szCs w:val="28"/>
        </w:rPr>
        <w:t>, то в смысл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ообразующей модели основная дея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тельность – это деятельность переживания, и именно благодаря ей происходит воспитание толерантности.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proofErr w:type="gramStart"/>
      <w:r w:rsidRPr="004874CB">
        <w:rPr>
          <w:rFonts w:ascii="Times New Roman" w:eastAsia="Times New Roman" w:hAnsi="Times New Roman" w:cs="Times New Roman"/>
          <w:sz w:val="28"/>
          <w:szCs w:val="28"/>
        </w:rPr>
        <w:t>личностных качеств</w:t>
      </w:r>
      <w:proofErr w:type="gramEnd"/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педагогическое управление решает задачу «осущ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ествления» эмоций, чувств, пере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живаний, мыслей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педагогических усилий воспитываемое у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641ED" w:rsidRPr="004874CB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качест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во толерантности становится ста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бильным. Для толерантного человека быть терпимым – позиция, норма жизни. Осознание значим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толерантных моделей повеле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ния, межличностного общения, фрагментов жизни и жизни в целом – все это черты, признаки толерантного человека, и современный воспитательно-образовательный процесс не может не принимать их в качестве базовой педагогической стратегии.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Проектируя и реализуя во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спитательно-образовательный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цесс, нужно иметь в виду общую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закономерность: воспитание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рантности способствует становле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нию толерантной культуры (объек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тивированные смыслы), а та, в с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вою очередь, – становлению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рантной личности (личностные смыслы).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При соответствующих условиях возможна и обратная логика взаимодействия толерантных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смы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словых отношений, когда 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2641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щийся может воплощать свои то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лерантные идеалы, например, в в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иде художественных текстов (кар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тин, музыкальных произведений); 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творя новое содержание, свою ху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дожественную реальность, он мно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гократно ее переживает и тем са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мым творит себя как личность. </w:t>
      </w:r>
    </w:p>
    <w:p w:rsidR="002641ED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На протяжении всей работы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совокупность </w:t>
      </w:r>
      <w:r w:rsidR="004874CB" w:rsidRPr="002641ED">
        <w:rPr>
          <w:rFonts w:ascii="Times New Roman" w:eastAsia="Times New Roman" w:hAnsi="Times New Roman" w:cs="Times New Roman"/>
          <w:b/>
          <w:sz w:val="28"/>
          <w:szCs w:val="28"/>
        </w:rPr>
        <w:t>мето</w:t>
      </w:r>
      <w:r w:rsidRPr="002641ED">
        <w:rPr>
          <w:rFonts w:ascii="Times New Roman" w:eastAsia="Times New Roman" w:hAnsi="Times New Roman" w:cs="Times New Roman"/>
          <w:b/>
          <w:sz w:val="28"/>
          <w:szCs w:val="28"/>
        </w:rPr>
        <w:t>дов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: беседа, рассказ, объяснение, а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нкетирование, тестирование, ана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лиз жизненных ситуаций, задани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я творческого характера, дискус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сии, психологические игры, метод оценки и рефлексии. </w:t>
      </w:r>
    </w:p>
    <w:p w:rsid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</w:t>
      </w:r>
      <w:r w:rsidRPr="002641ED">
        <w:rPr>
          <w:rFonts w:ascii="Times New Roman" w:eastAsia="Times New Roman" w:hAnsi="Times New Roman" w:cs="Times New Roman"/>
          <w:b/>
          <w:sz w:val="28"/>
          <w:szCs w:val="28"/>
        </w:rPr>
        <w:t>формами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воспитания межличностной толерантности являются: коммуникативный тренинг, семейный клуб, круглый стол, семинар, ко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нсультация, методическое объеди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нение.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Разнообразие форм организ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ации приобщения участников обра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зовательного процесса к культуре толерантности позволяет достичь высоких показателей эффективн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всей системы работы в озна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ченном направлении. С этой же ц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елью предпочтение отдается орга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низации практической деятельн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ости посредством семинаров, тре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нингов, клубов, в то время как теор</w:t>
      </w:r>
      <w:r w:rsidR="004874CB">
        <w:rPr>
          <w:rFonts w:ascii="Times New Roman" w:eastAsia="Times New Roman" w:hAnsi="Times New Roman" w:cs="Times New Roman"/>
          <w:sz w:val="28"/>
          <w:szCs w:val="28"/>
        </w:rPr>
        <w:t>етические знания подаются в кон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центрированном, наиболее целесообразном ракурсе. </w:t>
      </w:r>
    </w:p>
    <w:p w:rsidR="00C41DEF" w:rsidRPr="004874CB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Именно такой комплексны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й, всеобъемлющий подход к форми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рованию и реализации технологи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и воспитания межличностной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рантности позволит максимально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быстро и эффективно достичь ис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комого результата – становления менталитета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под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растающего поколения в толерантной образовательной среде.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Именно социально-педагогиче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ская деятельность обладает бога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тым потенциалом для воспитани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 толерантности и создания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рантной образовательной среды, так как позволяет организовать и реализовать взаимодействие с личностью с опорой на микросреду и социум в целом, его воспитательн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ые возможности, через установле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ние взаимодействия с социальными институтами (семья и др.), включение в социально значимую деятельность и в соци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альные от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ношения, формирование социальн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ых потребностей и развитие соци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альных способностей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деятельность, предоставляя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странство для воспитания толерантности, позволяет организовывать механизмы педагогически компе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тентного вмешательства в различ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ные личностно-средовые ситуац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ии с целью их разрешения. </w:t>
      </w:r>
    </w:p>
    <w:p w:rsidR="00372BB5" w:rsidRDefault="00EC0812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ние толерантной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среды в процессе социально-пе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дагогической деятельности выступает как целенаправленная, научно обоснованная, педагогически орг</w:t>
      </w:r>
      <w:r>
        <w:rPr>
          <w:rFonts w:ascii="Times New Roman" w:eastAsia="Times New Roman" w:hAnsi="Times New Roman" w:cs="Times New Roman"/>
          <w:sz w:val="28"/>
          <w:szCs w:val="28"/>
        </w:rPr>
        <w:t>анизованная система по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строения отношений человека с окружающей социальной средой, с ее многофакторным воздействием на личность на основе базовых морально-нравственных ценност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современного общества и образования.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Создание толерантной образовательной среды подразумевает организацию социально-педагогической деятельности по созданию условий для развития личности всех участников образовательного процесса и преследует, прежде всего, личностно-ориентированную цель, которая заключается в рас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ширении мировоззренческих и цен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ностно-ориентационных горизонтов личности.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Данная деятельность способствует выявлению и корр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екции реальных противоречий, су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ществующих в современном об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ществе, которые являются предме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том анализа в контексте различных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аспектов толерантности: религи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озных, этнических, культурных презрений к маргинальным слоям населения и т. д.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Подобный проц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есс можно </w:t>
      </w:r>
      <w:proofErr w:type="gramStart"/>
      <w:r w:rsidR="00EC0812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proofErr w:type="gramEnd"/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как после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довательную реализацию следующих задач: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повышение социальной зрелости учас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тников образователь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ного процесса;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развитие ценностно-ориентационной сферы принятия решений;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мотивация полноценного участия в жизни общества;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разработка механизмов сотр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удничества с участниками образо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вательного процесса, которые будут основаны 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 понимании и при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знании культурного и социального разнообразия в обществе;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- обогащение внутреннего опыта участников образовательного процесса новыми моделями толерантного поведения. </w:t>
      </w:r>
    </w:p>
    <w:p w:rsidR="00372BB5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Кроме личностно-ориентир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ованной цели, создание толерант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ной образовательной среды подр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азумевает и социально-ориентиро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ванную детерминированность, ко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торая связана со сложным процес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сом создания среды адекватной,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прежде всего, потребностям обще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ства и благоприятной для развития толерантных качеств личности.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Фундаментальным аспектом среды является непосредственно пространство образовательного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учреждения. Задача образователь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ного учреждения заключается в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том, чтобы обеспечить необходи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мую множественность выбора ст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ратегий реального поведения, вы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страивающихся на основе базовых морально-нравственных норм, полученных в неизменном виде 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 родителей, когда ценности вос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принимаются априори, а среда я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вляется мерилом их практической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приемлемости и жизнеспособности.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Данная задача затрагивает всех субъектов образовательного пространства учреждения, поэтому условно ее можно разделить на ряд следующих операций: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позиционирование границ 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бразовательного учреждения в ка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честве пространства по воспитанию толерантности;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поиск необходимых для разв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ития среды внутренних ресурсов:</w:t>
      </w:r>
    </w:p>
    <w:p w:rsidR="00EC0812" w:rsidRDefault="00EC0812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и мобилизация усилий и жизненного опыта педагогов;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привлечение внешних ресурсов среды: установление связей с родителями, общественными орг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анизациями города, другими обра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зовательными общностями;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создание системы социальн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о-педагогического изучения и мо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ниторинга среды на каждом этапе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ее изменений для получения адек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ватной картины происходящего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и принятия административных ре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шений; </w:t>
      </w:r>
    </w:p>
    <w:p w:rsidR="00EC0812" w:rsidRDefault="00AB656F" w:rsidP="0037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- создание устойчивых стратегий работы с ли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чностью воспитан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ника по адаптации к социальной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среде и выходу на новые мировоз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зренческие горизонты. </w:t>
      </w:r>
    </w:p>
    <w:p w:rsidR="00EC0812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Создание толерантной образовательной среды – это сложная организационная задача для всего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коллектива. Про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гностическая и моделирующая де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ятельность в рамках процесса со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здания толерантной среды может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пониматься как процесс приведе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ния образовательного пространства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некоторой иде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альной 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моделью, которая определяется социальным заказом и может быть изучена и актуализирована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в рамках комплексного социально</w:t>
      </w:r>
      <w:r w:rsidR="00980B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исследования. </w:t>
      </w:r>
    </w:p>
    <w:p w:rsidR="00EC0812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Алгоритм создания толеран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тного образовательного простран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ства предполагает прохождение р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яда взаимосвяз</w:t>
      </w:r>
      <w:r w:rsidR="00980B36">
        <w:rPr>
          <w:rFonts w:ascii="Times New Roman" w:eastAsia="Times New Roman" w:hAnsi="Times New Roman" w:cs="Times New Roman"/>
          <w:sz w:val="28"/>
          <w:szCs w:val="28"/>
        </w:rPr>
        <w:t>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ных моментов: </w:t>
      </w:r>
    </w:p>
    <w:p w:rsidR="00EC0812" w:rsidRDefault="00EC0812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чение и анализ состояния проблемы толерантности в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ном учреждении; выявление при</w:t>
      </w:r>
      <w:r>
        <w:rPr>
          <w:rFonts w:ascii="Times New Roman" w:eastAsia="Times New Roman" w:hAnsi="Times New Roman" w:cs="Times New Roman"/>
          <w:sz w:val="28"/>
          <w:szCs w:val="28"/>
        </w:rPr>
        <w:t>чин и форм проявления нетерпимо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сти; мобилизация ресурсов для изменения существующей ситуации; развитие ресурсов (обучение педагогических кадров); </w:t>
      </w:r>
    </w:p>
    <w:p w:rsidR="00EC0812" w:rsidRDefault="00EC0812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организация практической деятельности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воспитанию толерантности; соци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ально-педагогический монито</w:t>
      </w:r>
      <w:r>
        <w:rPr>
          <w:rFonts w:ascii="Times New Roman" w:eastAsia="Times New Roman" w:hAnsi="Times New Roman" w:cs="Times New Roman"/>
          <w:sz w:val="28"/>
          <w:szCs w:val="28"/>
        </w:rPr>
        <w:t>ринг происходящих изменений; си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стемный анализ результатов деятельности. </w:t>
      </w:r>
    </w:p>
    <w:p w:rsidR="00372BB5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В результате реализованного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 алгоритма происходит закономер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ная актуализация личности в толерантной среде, что предполагает становление таких новообразован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 xml:space="preserve">ий, как: </w:t>
      </w:r>
    </w:p>
    <w:p w:rsidR="00372BB5" w:rsidRDefault="00372BB5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0812">
        <w:rPr>
          <w:rFonts w:ascii="Times New Roman" w:eastAsia="Times New Roman" w:hAnsi="Times New Roman" w:cs="Times New Roman"/>
          <w:sz w:val="28"/>
          <w:szCs w:val="28"/>
        </w:rPr>
        <w:t>развитие системы ценно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стей; развитие способности решать конфликты; развитие мышления, широты взглядов на мир: морал</w:t>
      </w:r>
      <w:r>
        <w:rPr>
          <w:rFonts w:ascii="Times New Roman" w:eastAsia="Times New Roman" w:hAnsi="Times New Roman" w:cs="Times New Roman"/>
          <w:sz w:val="28"/>
          <w:szCs w:val="28"/>
        </w:rPr>
        <w:t>ьная рефлексия, критическое мыш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ление;</w:t>
      </w:r>
    </w:p>
    <w:p w:rsidR="00372BB5" w:rsidRDefault="00372BB5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>развитие чувства принадлежности (культурные и социальные ценности общества), идея иденти</w:t>
      </w:r>
      <w:r>
        <w:rPr>
          <w:rFonts w:ascii="Times New Roman" w:eastAsia="Times New Roman" w:hAnsi="Times New Roman" w:cs="Times New Roman"/>
          <w:sz w:val="28"/>
          <w:szCs w:val="28"/>
        </w:rPr>
        <w:t>чности личности; соблюдение гра</w:t>
      </w:r>
      <w:r w:rsidR="00AB656F" w:rsidRPr="004874CB">
        <w:rPr>
          <w:rFonts w:ascii="Times New Roman" w:eastAsia="Times New Roman" w:hAnsi="Times New Roman" w:cs="Times New Roman"/>
          <w:sz w:val="28"/>
          <w:szCs w:val="28"/>
        </w:rPr>
        <w:t xml:space="preserve">ниц – осознание собственных (идентичность) и признание чужих (их права на жизнь и достоинство). </w:t>
      </w:r>
    </w:p>
    <w:p w:rsidR="00AB656F" w:rsidRPr="004874CB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Таким образом, создание условий для перечисленных аспектов развития личности и есть результат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по созданию толе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рантной образовательной среды.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 Очевидно, что формирование лич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ности происходит в определенной социальной и информационной среде, поэтому изменение значи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мых качеств данной среды с неиз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бежностью ведет и к изменению поведен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ия личности. Верно и обр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атное, изменение поведения отд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ельной личности и, особенно, до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статочно большой группы индив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идов приводит к качественным из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менениям среды на информацио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нном или фактическом уровне, ме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няется модель социального взаимодействия, происходит движение от конфликтных и неудачных стратегий поведения к успешным, продуктивным, толерантным моделям взаимодействия.</w:t>
      </w:r>
    </w:p>
    <w:p w:rsidR="00372BB5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Педагогический подход к пробл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еме связан, прежде всего, с вос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питательной деятельностью педагога, ориентированной на развитие представлений о многомерности и </w:t>
      </w:r>
      <w:proofErr w:type="spellStart"/>
      <w:r w:rsidRPr="004874CB">
        <w:rPr>
          <w:rFonts w:ascii="Times New Roman" w:eastAsia="Times New Roman" w:hAnsi="Times New Roman" w:cs="Times New Roman"/>
          <w:sz w:val="28"/>
          <w:szCs w:val="28"/>
        </w:rPr>
        <w:t>поликультурности</w:t>
      </w:r>
      <w:proofErr w:type="spellEnd"/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социальной реальности. Иначе го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воря, речь идет о воспитании об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щей толерантной установки, готов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ности и ребенка, и взрослого ви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деть мир разным. </w:t>
      </w:r>
    </w:p>
    <w:p w:rsidR="00AB656F" w:rsidRPr="004874CB" w:rsidRDefault="00AB656F" w:rsidP="00860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CB">
        <w:rPr>
          <w:rFonts w:ascii="Times New Roman" w:eastAsia="Times New Roman" w:hAnsi="Times New Roman" w:cs="Times New Roman"/>
          <w:sz w:val="28"/>
          <w:szCs w:val="28"/>
        </w:rPr>
        <w:t>Таким образом, проблема воспитания толерантного сознания относится к числу наиболее зн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ачимых тем современных политиче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ских, педагогических и философс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ких дискуссий. Однако обилие пе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дагогических практик и программ, направленных на формирование толерантного сознания, пока еще не привело к желаем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ому резуль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тату – к изменению установок личности в пользу толерантности как нравственной ценности. Именно э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 xml:space="preserve">то обстоятельство 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определяет не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 xml:space="preserve">преходящую актуальность проблемы и необходимость дальнейшего углубленного изучения различных аспектов воспитания </w:t>
      </w:r>
      <w:r w:rsidR="00372BB5">
        <w:rPr>
          <w:rFonts w:ascii="Times New Roman" w:eastAsia="Times New Roman" w:hAnsi="Times New Roman" w:cs="Times New Roman"/>
          <w:sz w:val="28"/>
          <w:szCs w:val="28"/>
        </w:rPr>
        <w:t>толерантно</w:t>
      </w:r>
      <w:r w:rsidRPr="004874CB">
        <w:rPr>
          <w:rFonts w:ascii="Times New Roman" w:eastAsia="Times New Roman" w:hAnsi="Times New Roman" w:cs="Times New Roman"/>
          <w:sz w:val="28"/>
          <w:szCs w:val="28"/>
        </w:rPr>
        <w:t>сти и создания толерантной образовательной среды.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Школа формирует среду, которая приобщает подрастающее поколение к социальным ценностям. В школе происходит прогнозирование и планирование будущего, через школу сообщество формирует и утверждает собственные перспективы.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Вот уже несколько лет мы живём в 21 веке. Прогресс, экономика, новые компьютерные системы – всё на службе человека. Казалось бы, жизнь должна быть </w:t>
      </w:r>
      <w:proofErr w:type="spellStart"/>
      <w:r w:rsidRPr="004874CB">
        <w:rPr>
          <w:rFonts w:ascii="Times New Roman" w:hAnsi="Times New Roman" w:cs="Times New Roman"/>
          <w:sz w:val="28"/>
          <w:szCs w:val="28"/>
        </w:rPr>
        <w:t>размереннее</w:t>
      </w:r>
      <w:proofErr w:type="spellEnd"/>
      <w:r w:rsidRPr="004874CB">
        <w:rPr>
          <w:rFonts w:ascii="Times New Roman" w:hAnsi="Times New Roman" w:cs="Times New Roman"/>
          <w:sz w:val="28"/>
          <w:szCs w:val="28"/>
        </w:rPr>
        <w:t>, увереннее, радостнее.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Но в современном обществе наблюдается активный рост агрессивности, экстремизма, конфликтов. Поэтому так актуально сегодня активизировать процесс поиска эффективных решений данной проблемы. Поэтому так важно воспитание детей в духе толерантности, уважения прав и свобод других, не похожих на тебя людей.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 наше время важно быть терпимым по отношению друг к другу, что очень непросто.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«Педагогика сотрудничества» и «толерантность» – это те понятия, без которых невозможны какие – либо преобразования в современной школе.</w:t>
      </w:r>
    </w:p>
    <w:p w:rsidR="00E0194D" w:rsidRPr="004874CB" w:rsidRDefault="00E0194D" w:rsidP="0086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Появление понятия «толерантность» связано с Францией. На рубеже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74CB">
        <w:rPr>
          <w:rFonts w:ascii="Times New Roman" w:hAnsi="Times New Roman" w:cs="Times New Roman"/>
          <w:sz w:val="28"/>
          <w:szCs w:val="28"/>
        </w:rPr>
        <w:t xml:space="preserve"> –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874CB">
        <w:rPr>
          <w:rFonts w:ascii="Times New Roman" w:hAnsi="Times New Roman" w:cs="Times New Roman"/>
          <w:sz w:val="28"/>
          <w:szCs w:val="28"/>
        </w:rPr>
        <w:t xml:space="preserve"> веков во Франции жил Талейран </w:t>
      </w:r>
      <w:proofErr w:type="spellStart"/>
      <w:r w:rsidRPr="004874CB">
        <w:rPr>
          <w:rFonts w:ascii="Times New Roman" w:hAnsi="Times New Roman" w:cs="Times New Roman"/>
          <w:sz w:val="28"/>
          <w:szCs w:val="28"/>
        </w:rPr>
        <w:t>Перигор</w:t>
      </w:r>
      <w:proofErr w:type="spellEnd"/>
      <w:r w:rsidRPr="004874CB">
        <w:rPr>
          <w:rFonts w:ascii="Times New Roman" w:hAnsi="Times New Roman" w:cs="Times New Roman"/>
          <w:sz w:val="28"/>
          <w:szCs w:val="28"/>
        </w:rPr>
        <w:t xml:space="preserve">, князь </w:t>
      </w:r>
      <w:proofErr w:type="spellStart"/>
      <w:r w:rsidRPr="004874CB">
        <w:rPr>
          <w:rFonts w:ascii="Times New Roman" w:hAnsi="Times New Roman" w:cs="Times New Roman"/>
          <w:sz w:val="28"/>
          <w:szCs w:val="28"/>
        </w:rPr>
        <w:t>Беневентский</w:t>
      </w:r>
      <w:proofErr w:type="spellEnd"/>
      <w:r w:rsidRPr="004874CB">
        <w:rPr>
          <w:rFonts w:ascii="Times New Roman" w:hAnsi="Times New Roman" w:cs="Times New Roman"/>
          <w:sz w:val="28"/>
          <w:szCs w:val="28"/>
        </w:rPr>
        <w:t xml:space="preserve">. Он отличался тем, что при разных правительствах (революционном, Наполеоне, короле Людовике </w:t>
      </w:r>
      <w:r w:rsidRPr="004874C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874CB">
        <w:rPr>
          <w:rFonts w:ascii="Times New Roman" w:hAnsi="Times New Roman" w:cs="Times New Roman"/>
          <w:sz w:val="28"/>
          <w:szCs w:val="28"/>
        </w:rPr>
        <w:t>) оставался неизменно министром иностранных дел. Это был человек, талантливый во многих областях, но несомненно более всего – в умении учитывать настроение окружающих, уважительно к ним относиться, искать решение проблем способом, наименее ущемляющим интересы других людей.</w:t>
      </w:r>
    </w:p>
    <w:p w:rsidR="00E0194D" w:rsidRDefault="00E0194D" w:rsidP="004874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С именем этого человека и связано понятие «толерантность».</w:t>
      </w:r>
    </w:p>
    <w:p w:rsidR="00A6374B" w:rsidRPr="0065777F" w:rsidRDefault="00A6374B" w:rsidP="0033165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E92">
        <w:rPr>
          <w:rStyle w:val="c1"/>
          <w:sz w:val="28"/>
          <w:szCs w:val="28"/>
        </w:rPr>
        <w:t>Слово</w:t>
      </w:r>
      <w:r w:rsidRPr="0065777F">
        <w:rPr>
          <w:rStyle w:val="c1"/>
          <w:sz w:val="28"/>
          <w:szCs w:val="28"/>
        </w:rPr>
        <w:t xml:space="preserve"> «толерантность» происходит от латинского глагола – переносить, выдерживать, терпеть. При этом понимание толерантности было неоднозначно в различных культурах. Оно зависело от исторического опыта народа: </w:t>
      </w:r>
    </w:p>
    <w:p w:rsidR="00A6374B" w:rsidRPr="0065777F" w:rsidRDefault="00A6374B" w:rsidP="0033165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английском</w:t>
      </w:r>
      <w:r w:rsidR="00982A03">
        <w:rPr>
          <w:rStyle w:val="c1"/>
          <w:sz w:val="28"/>
          <w:szCs w:val="28"/>
        </w:rPr>
        <w:t xml:space="preserve"> -</w:t>
      </w:r>
      <w:r w:rsidRPr="0065777F">
        <w:rPr>
          <w:rStyle w:val="c1"/>
          <w:sz w:val="28"/>
          <w:szCs w:val="28"/>
        </w:rPr>
        <w:t xml:space="preserve"> готовность и способность без протеста воспринимать личность или вещь.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Во французском</w:t>
      </w:r>
      <w:r w:rsidR="00982A03">
        <w:rPr>
          <w:rStyle w:val="c11"/>
          <w:sz w:val="28"/>
          <w:szCs w:val="28"/>
        </w:rPr>
        <w:t xml:space="preserve">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уважение свободы другого, его образа мысли, поведения, поли</w:t>
      </w:r>
      <w:r w:rsidR="00982A03">
        <w:rPr>
          <w:rStyle w:val="c1"/>
          <w:sz w:val="28"/>
          <w:szCs w:val="28"/>
        </w:rPr>
        <w:t>тических и религиозных взглядов</w:t>
      </w:r>
      <w:r w:rsidRPr="0065777F">
        <w:rPr>
          <w:rStyle w:val="c1"/>
          <w:sz w:val="28"/>
          <w:szCs w:val="28"/>
        </w:rPr>
        <w:t>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китайском</w:t>
      </w:r>
      <w:r w:rsidR="00982A03">
        <w:rPr>
          <w:rStyle w:val="c11"/>
          <w:sz w:val="28"/>
          <w:szCs w:val="28"/>
        </w:rPr>
        <w:t xml:space="preserve">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позволять, допускать, проявлять великодушие в отношении других»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арабском</w:t>
      </w:r>
      <w:r w:rsidR="00982A03">
        <w:rPr>
          <w:rStyle w:val="c1"/>
          <w:sz w:val="28"/>
          <w:szCs w:val="28"/>
        </w:rPr>
        <w:t xml:space="preserve"> - </w:t>
      </w:r>
      <w:r w:rsidRPr="0065777F">
        <w:rPr>
          <w:rStyle w:val="c1"/>
          <w:sz w:val="28"/>
          <w:szCs w:val="28"/>
        </w:rPr>
        <w:t>прощение, снисхождение, мягкость, снисходительность, сострадание, благосклонность, терпе</w:t>
      </w:r>
      <w:r w:rsidR="00982A03">
        <w:rPr>
          <w:rStyle w:val="c1"/>
          <w:sz w:val="28"/>
          <w:szCs w:val="28"/>
        </w:rPr>
        <w:t>ние... расположенность к другим</w:t>
      </w:r>
      <w:r w:rsidRPr="0065777F">
        <w:rPr>
          <w:rStyle w:val="c1"/>
          <w:sz w:val="28"/>
          <w:szCs w:val="28"/>
        </w:rPr>
        <w:t>,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 xml:space="preserve">В персидском </w:t>
      </w:r>
      <w:r w:rsidR="00982A03">
        <w:rPr>
          <w:rStyle w:val="c1"/>
          <w:sz w:val="28"/>
          <w:szCs w:val="28"/>
        </w:rPr>
        <w:t xml:space="preserve">- </w:t>
      </w:r>
      <w:r w:rsidRPr="0065777F">
        <w:rPr>
          <w:rStyle w:val="c1"/>
          <w:sz w:val="28"/>
          <w:szCs w:val="28"/>
        </w:rPr>
        <w:t>терпение, выносл</w:t>
      </w:r>
      <w:r w:rsidR="00982A03">
        <w:rPr>
          <w:rStyle w:val="c1"/>
          <w:sz w:val="28"/>
          <w:szCs w:val="28"/>
        </w:rPr>
        <w:t>ивость, готовность к примирению</w:t>
      </w:r>
      <w:r w:rsidRPr="0065777F">
        <w:rPr>
          <w:rStyle w:val="c1"/>
          <w:sz w:val="28"/>
          <w:szCs w:val="28"/>
        </w:rPr>
        <w:t xml:space="preserve">. 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t>В испанском</w:t>
      </w:r>
      <w:r w:rsidR="00982A03">
        <w:rPr>
          <w:rStyle w:val="c1"/>
          <w:sz w:val="28"/>
          <w:szCs w:val="28"/>
        </w:rPr>
        <w:t xml:space="preserve"> - </w:t>
      </w:r>
      <w:r w:rsidRPr="0065777F">
        <w:rPr>
          <w:rStyle w:val="c1"/>
          <w:sz w:val="28"/>
          <w:szCs w:val="28"/>
        </w:rPr>
        <w:t>способность признавать отличные от своих собственных идеи или мнения</w:t>
      </w:r>
      <w:r w:rsidR="00982A03">
        <w:rPr>
          <w:rStyle w:val="c1"/>
          <w:sz w:val="28"/>
          <w:szCs w:val="28"/>
        </w:rPr>
        <w:t>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1"/>
          <w:sz w:val="28"/>
          <w:szCs w:val="28"/>
        </w:rPr>
        <w:lastRenderedPageBreak/>
        <w:t xml:space="preserve">В русском – </w:t>
      </w:r>
      <w:r w:rsidRPr="0065777F">
        <w:rPr>
          <w:rStyle w:val="c1"/>
          <w:sz w:val="28"/>
          <w:szCs w:val="28"/>
        </w:rPr>
        <w:t>способность терпеть что- то или кого-то, быть выдержанным, выносливым, стойким, уметь мириться с существованием чего-либо.</w:t>
      </w:r>
    </w:p>
    <w:p w:rsidR="00A6374B" w:rsidRDefault="00A6374B" w:rsidP="00331658">
      <w:pPr>
        <w:pStyle w:val="c2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>В Декларации принципов толерантности то</w:t>
      </w:r>
      <w:r w:rsidR="00765F11">
        <w:rPr>
          <w:rStyle w:val="c1"/>
          <w:sz w:val="28"/>
          <w:szCs w:val="28"/>
        </w:rPr>
        <w:t xml:space="preserve">лерантность, определяется: </w:t>
      </w:r>
      <w:proofErr w:type="gramStart"/>
      <w:r w:rsidR="00765F11">
        <w:rPr>
          <w:rStyle w:val="c1"/>
          <w:sz w:val="28"/>
          <w:szCs w:val="28"/>
        </w:rPr>
        <w:t>как .</w:t>
      </w:r>
      <w:r w:rsidRPr="0065777F">
        <w:rPr>
          <w:rStyle w:val="c1"/>
          <w:sz w:val="28"/>
          <w:szCs w:val="28"/>
        </w:rPr>
        <w:t>уважение</w:t>
      </w:r>
      <w:proofErr w:type="gramEnd"/>
      <w:r w:rsidRPr="0065777F">
        <w:rPr>
          <w:rStyle w:val="c1"/>
          <w:sz w:val="28"/>
          <w:szCs w:val="28"/>
        </w:rPr>
        <w:t>, принятие, и правильное понимание богатого многообразия культур нашего мира, наших форм самовыражения и способов проявлени</w:t>
      </w:r>
      <w:r w:rsidR="00765F11">
        <w:rPr>
          <w:rStyle w:val="c1"/>
          <w:sz w:val="28"/>
          <w:szCs w:val="28"/>
        </w:rPr>
        <w:t>я человеческой индивидуальности</w:t>
      </w:r>
      <w:r w:rsidRPr="0065777F">
        <w:rPr>
          <w:rStyle w:val="c1"/>
          <w:sz w:val="28"/>
          <w:szCs w:val="28"/>
        </w:rPr>
        <w:t>. Ей способствуют знания, открытость, общение и свобода мысли, совести и убеждений.</w:t>
      </w:r>
    </w:p>
    <w:p w:rsidR="00B33918" w:rsidRPr="004874CB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 1995 году Юнеско была принята декларация принципов толерантности, применяемых в образовательном процессе: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уважение человеческого достоинства;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уважение различий;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понимание индивидуальной неповторимости;</w:t>
      </w:r>
    </w:p>
    <w:p w:rsidR="00B33918" w:rsidRPr="003D1392" w:rsidRDefault="00B33918" w:rsidP="00B3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терпимость к детям, умение понять и простить их несовершенства;</w:t>
      </w:r>
    </w:p>
    <w:p w:rsidR="00B7756D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сохранение памяти;</w:t>
      </w:r>
    </w:p>
    <w:p w:rsidR="00B7756D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- культура мира.</w:t>
      </w:r>
    </w:p>
    <w:p w:rsidR="00B33918" w:rsidRPr="003D1392" w:rsidRDefault="00B33918" w:rsidP="00B775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16 ноября стал Международным днём толерантности.</w:t>
      </w:r>
    </w:p>
    <w:p w:rsidR="00B33918" w:rsidRPr="0065777F" w:rsidRDefault="00B33918" w:rsidP="00B7756D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88833744"/>
      <w:r w:rsidRPr="00B7756D">
        <w:rPr>
          <w:rStyle w:val="c11"/>
          <w:rFonts w:ascii="Times New Roman" w:hAnsi="Times New Roman" w:cs="Times New Roman"/>
          <w:color w:val="auto"/>
        </w:rPr>
        <w:t xml:space="preserve">2.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>Признаки толерантной</w:t>
      </w:r>
      <w:r w:rsidR="00860E92" w:rsidRPr="00B7756D">
        <w:rPr>
          <w:rStyle w:val="c11"/>
          <w:rFonts w:ascii="Times New Roman" w:hAnsi="Times New Roman" w:cs="Times New Roman"/>
          <w:color w:val="auto"/>
        </w:rPr>
        <w:t xml:space="preserve"> </w:t>
      </w:r>
      <w:r w:rsidR="00765F11" w:rsidRPr="00B7756D">
        <w:rPr>
          <w:rStyle w:val="c11"/>
          <w:rFonts w:ascii="Times New Roman" w:hAnsi="Times New Roman" w:cs="Times New Roman"/>
          <w:color w:val="auto"/>
        </w:rPr>
        <w:t>личности</w:t>
      </w:r>
      <w:bookmarkEnd w:id="2"/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Толерантная личность: уважение мнения других, доброжелательность, ж</w:t>
      </w:r>
      <w:r w:rsidR="00765F11">
        <w:rPr>
          <w:rStyle w:val="c1"/>
          <w:sz w:val="28"/>
          <w:szCs w:val="28"/>
        </w:rPr>
        <w:t xml:space="preserve">елание что-либо делать вместе, </w:t>
      </w:r>
      <w:r w:rsidRPr="0065777F">
        <w:rPr>
          <w:rStyle w:val="c1"/>
          <w:sz w:val="28"/>
          <w:szCs w:val="28"/>
        </w:rPr>
        <w:t>чуткость, любознательност</w:t>
      </w:r>
      <w:r w:rsidR="00765F11">
        <w:rPr>
          <w:rStyle w:val="c1"/>
          <w:sz w:val="28"/>
          <w:szCs w:val="28"/>
        </w:rPr>
        <w:t xml:space="preserve">ь, снисходительность, доверие, </w:t>
      </w:r>
      <w:r w:rsidRPr="0065777F">
        <w:rPr>
          <w:rStyle w:val="c1"/>
          <w:sz w:val="28"/>
          <w:szCs w:val="28"/>
        </w:rPr>
        <w:t>гуманизм.</w:t>
      </w:r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Понимание толерантности может быть достигнуто через уяснение проявлений ее противоположности </w:t>
      </w:r>
      <w:r w:rsidR="00BD7BD6">
        <w:rPr>
          <w:rStyle w:val="c1"/>
          <w:sz w:val="28"/>
          <w:szCs w:val="28"/>
        </w:rPr>
        <w:t>–</w:t>
      </w:r>
      <w:r w:rsidRPr="0065777F">
        <w:rPr>
          <w:rStyle w:val="c1"/>
          <w:sz w:val="28"/>
          <w:szCs w:val="28"/>
        </w:rPr>
        <w:t xml:space="preserve"> </w:t>
      </w:r>
      <w:proofErr w:type="spellStart"/>
      <w:r w:rsidRPr="0065777F">
        <w:rPr>
          <w:rStyle w:val="c1"/>
          <w:sz w:val="28"/>
          <w:szCs w:val="28"/>
        </w:rPr>
        <w:t>интолерантности</w:t>
      </w:r>
      <w:proofErr w:type="spellEnd"/>
      <w:r w:rsidRPr="0065777F">
        <w:rPr>
          <w:rStyle w:val="c1"/>
          <w:sz w:val="28"/>
          <w:szCs w:val="28"/>
        </w:rPr>
        <w:t xml:space="preserve"> (или нетерпимости). </w:t>
      </w:r>
      <w:proofErr w:type="spellStart"/>
      <w:r w:rsidRPr="0065777F">
        <w:rPr>
          <w:rStyle w:val="c1"/>
          <w:sz w:val="28"/>
          <w:szCs w:val="28"/>
        </w:rPr>
        <w:t>Интолерантность</w:t>
      </w:r>
      <w:proofErr w:type="spellEnd"/>
      <w:r w:rsidRPr="0065777F">
        <w:rPr>
          <w:rStyle w:val="c1"/>
          <w:sz w:val="28"/>
          <w:szCs w:val="28"/>
        </w:rPr>
        <w:t xml:space="preserve"> основывается на убеждении, что моя система взглядов, мой образ жизни, группа, к которой принадлежу, стоят выше остальных. Это непринятие другого человека, неготовность к взаимодействию с ним только за то, что он выглядит, думает, поступает иначе, что он иначе существует. Диапазон форм проявления </w:t>
      </w:r>
      <w:proofErr w:type="spellStart"/>
      <w:r w:rsidRPr="0065777F">
        <w:rPr>
          <w:rStyle w:val="c1"/>
          <w:sz w:val="28"/>
          <w:szCs w:val="28"/>
        </w:rPr>
        <w:t>интолерантности</w:t>
      </w:r>
      <w:proofErr w:type="spellEnd"/>
      <w:r w:rsidRPr="0065777F">
        <w:rPr>
          <w:rStyle w:val="c1"/>
          <w:sz w:val="28"/>
          <w:szCs w:val="28"/>
        </w:rPr>
        <w:t xml:space="preserve"> достаточно широк. Это и обычная невежливость, и пренебрежительное отношение к окружающим, и умышленное унижение людей.</w:t>
      </w:r>
    </w:p>
    <w:p w:rsidR="00B7756D" w:rsidRDefault="00B7756D" w:rsidP="00765F11">
      <w:pPr>
        <w:pStyle w:val="c2"/>
        <w:spacing w:before="0" w:beforeAutospacing="0" w:after="0" w:afterAutospacing="0"/>
        <w:ind w:firstLine="709"/>
        <w:jc w:val="center"/>
        <w:rPr>
          <w:rStyle w:val="c11"/>
          <w:b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88833745"/>
      <w:r w:rsidRPr="00B7756D">
        <w:rPr>
          <w:rStyle w:val="c11"/>
          <w:rFonts w:ascii="Times New Roman" w:hAnsi="Times New Roman" w:cs="Times New Roman"/>
          <w:color w:val="auto"/>
        </w:rPr>
        <w:t xml:space="preserve">3.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 xml:space="preserve">Признаки </w:t>
      </w:r>
      <w:proofErr w:type="spellStart"/>
      <w:r w:rsidR="00765F11" w:rsidRPr="00B7756D">
        <w:rPr>
          <w:rStyle w:val="c11"/>
          <w:rFonts w:ascii="Times New Roman" w:hAnsi="Times New Roman" w:cs="Times New Roman"/>
          <w:color w:val="auto"/>
        </w:rPr>
        <w:t>интолерантной</w:t>
      </w:r>
      <w:proofErr w:type="spellEnd"/>
      <w:r w:rsidR="00765F11" w:rsidRPr="00B7756D">
        <w:rPr>
          <w:rStyle w:val="c11"/>
          <w:rFonts w:ascii="Times New Roman" w:hAnsi="Times New Roman" w:cs="Times New Roman"/>
          <w:color w:val="auto"/>
        </w:rPr>
        <w:t xml:space="preserve"> личности</w:t>
      </w:r>
      <w:bookmarkEnd w:id="3"/>
    </w:p>
    <w:p w:rsidR="00A6374B" w:rsidRPr="0065777F" w:rsidRDefault="00A6374B" w:rsidP="0033165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Пр</w:t>
      </w:r>
      <w:r w:rsidR="00765F11">
        <w:rPr>
          <w:rStyle w:val="c1"/>
          <w:sz w:val="28"/>
          <w:szCs w:val="28"/>
        </w:rPr>
        <w:t xml:space="preserve">изнаки </w:t>
      </w:r>
      <w:proofErr w:type="spellStart"/>
      <w:r w:rsidR="00765F11">
        <w:rPr>
          <w:rStyle w:val="c1"/>
          <w:sz w:val="28"/>
          <w:szCs w:val="28"/>
        </w:rPr>
        <w:t>интолерантной</w:t>
      </w:r>
      <w:proofErr w:type="spellEnd"/>
      <w:r w:rsidR="00765F11">
        <w:rPr>
          <w:rStyle w:val="c1"/>
          <w:sz w:val="28"/>
          <w:szCs w:val="28"/>
        </w:rPr>
        <w:t xml:space="preserve"> личности: </w:t>
      </w:r>
      <w:r w:rsidRPr="0065777F">
        <w:rPr>
          <w:rStyle w:val="c1"/>
          <w:sz w:val="28"/>
          <w:szCs w:val="28"/>
        </w:rPr>
        <w:t>непонимание, игнорирование, эгоизм, нетерпимость, выражение пренебрежения, раздражительность, равнодушие, цинизм, немотивированная агрессия.</w:t>
      </w:r>
    </w:p>
    <w:p w:rsidR="00A6374B" w:rsidRPr="0065777F" w:rsidRDefault="00A6374B" w:rsidP="00B7756D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Деление людей на толерантных и </w:t>
      </w:r>
      <w:proofErr w:type="spellStart"/>
      <w:r w:rsidRPr="0065777F">
        <w:rPr>
          <w:rStyle w:val="c1"/>
          <w:sz w:val="28"/>
          <w:szCs w:val="28"/>
        </w:rPr>
        <w:t>интолерантных</w:t>
      </w:r>
      <w:proofErr w:type="spellEnd"/>
      <w:r w:rsidRPr="0065777F">
        <w:rPr>
          <w:rStyle w:val="c1"/>
          <w:sz w:val="28"/>
          <w:szCs w:val="28"/>
        </w:rPr>
        <w:t xml:space="preserve"> является условным. Крайние позиции встречаются довольно редко. Каждый человек в своей жизни совершает как толерантные, так и </w:t>
      </w:r>
      <w:proofErr w:type="spellStart"/>
      <w:r w:rsidRPr="0065777F">
        <w:rPr>
          <w:rStyle w:val="c1"/>
          <w:sz w:val="28"/>
          <w:szCs w:val="28"/>
        </w:rPr>
        <w:t>интолерантные</w:t>
      </w:r>
      <w:proofErr w:type="spellEnd"/>
      <w:r w:rsidRPr="0065777F">
        <w:rPr>
          <w:rStyle w:val="c1"/>
          <w:sz w:val="28"/>
          <w:szCs w:val="28"/>
        </w:rPr>
        <w:t xml:space="preserve"> поступки. Наиболее эффективным средством предупреждения нетерпимости является воспитание (ст. 4 Декларации принципов толерантности). В связи с этим огромная ответственность ложится на </w:t>
      </w:r>
      <w:r w:rsidR="00331658">
        <w:rPr>
          <w:rStyle w:val="c1"/>
          <w:sz w:val="28"/>
          <w:szCs w:val="28"/>
        </w:rPr>
        <w:t>тренеров-преподава</w:t>
      </w:r>
      <w:r w:rsidRPr="0065777F">
        <w:rPr>
          <w:rStyle w:val="c1"/>
          <w:sz w:val="28"/>
          <w:szCs w:val="28"/>
        </w:rPr>
        <w:t xml:space="preserve">телей, задача которых состоит в систематическом и рациональном обучении </w:t>
      </w:r>
      <w:r w:rsidR="00331658">
        <w:rPr>
          <w:rStyle w:val="c1"/>
          <w:sz w:val="28"/>
          <w:szCs w:val="28"/>
        </w:rPr>
        <w:t>об</w:t>
      </w:r>
      <w:r w:rsidR="00765F11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="00765F11">
        <w:rPr>
          <w:rStyle w:val="c1"/>
          <w:sz w:val="28"/>
          <w:szCs w:val="28"/>
        </w:rPr>
        <w:t xml:space="preserve">щихся толерантности. Чтобы решить проблему формирования толерантных </w:t>
      </w:r>
      <w:r w:rsidR="00765F11">
        <w:rPr>
          <w:rStyle w:val="c1"/>
          <w:sz w:val="28"/>
          <w:szCs w:val="28"/>
        </w:rPr>
        <w:lastRenderedPageBreak/>
        <w:t xml:space="preserve">отношений </w:t>
      </w:r>
      <w:r w:rsidR="00331658">
        <w:rPr>
          <w:rStyle w:val="c1"/>
          <w:sz w:val="28"/>
          <w:szCs w:val="28"/>
        </w:rPr>
        <w:t>об</w:t>
      </w:r>
      <w:r w:rsidR="00765F11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="00765F11">
        <w:rPr>
          <w:rStyle w:val="c1"/>
          <w:sz w:val="28"/>
          <w:szCs w:val="28"/>
        </w:rPr>
        <w:t xml:space="preserve">щихся, </w:t>
      </w:r>
      <w:r w:rsidR="00331658">
        <w:rPr>
          <w:rStyle w:val="c1"/>
          <w:sz w:val="28"/>
          <w:szCs w:val="28"/>
        </w:rPr>
        <w:t>тренеру-преподава</w:t>
      </w:r>
      <w:r w:rsidR="00765F11">
        <w:rPr>
          <w:rStyle w:val="c1"/>
          <w:sz w:val="28"/>
          <w:szCs w:val="28"/>
        </w:rPr>
        <w:t xml:space="preserve">телю самому важно понять важность процесса толерантных отношений. </w:t>
      </w:r>
      <w:proofErr w:type="gramStart"/>
      <w:r w:rsidR="00765F11">
        <w:rPr>
          <w:rStyle w:val="c1"/>
          <w:sz w:val="28"/>
          <w:szCs w:val="28"/>
        </w:rPr>
        <w:t>Без  сотрудничества</w:t>
      </w:r>
      <w:proofErr w:type="gramEnd"/>
      <w:r w:rsidR="00765F11">
        <w:rPr>
          <w:rStyle w:val="c1"/>
          <w:sz w:val="28"/>
          <w:szCs w:val="28"/>
        </w:rPr>
        <w:t xml:space="preserve">, толерантных </w:t>
      </w:r>
      <w:r w:rsidR="00331658">
        <w:rPr>
          <w:rStyle w:val="c1"/>
          <w:sz w:val="28"/>
          <w:szCs w:val="28"/>
        </w:rPr>
        <w:t>отношений «тренер-преподаватель</w:t>
      </w:r>
      <w:r w:rsidR="00765F11">
        <w:rPr>
          <w:rStyle w:val="c1"/>
          <w:sz w:val="28"/>
          <w:szCs w:val="28"/>
        </w:rPr>
        <w:t xml:space="preserve"> – коллектив </w:t>
      </w:r>
      <w:r w:rsidR="00331658">
        <w:rPr>
          <w:rStyle w:val="c1"/>
          <w:sz w:val="28"/>
          <w:szCs w:val="28"/>
        </w:rPr>
        <w:t>–</w:t>
      </w:r>
      <w:r w:rsidR="00765F11">
        <w:rPr>
          <w:rStyle w:val="c1"/>
          <w:sz w:val="28"/>
          <w:szCs w:val="28"/>
        </w:rPr>
        <w:t xml:space="preserve"> </w:t>
      </w:r>
      <w:r w:rsidR="00331658">
        <w:rPr>
          <w:rStyle w:val="c1"/>
          <w:sz w:val="28"/>
          <w:szCs w:val="28"/>
        </w:rPr>
        <w:t>тренер-преподава</w:t>
      </w:r>
      <w:r w:rsidR="00765F11">
        <w:rPr>
          <w:rStyle w:val="c1"/>
          <w:sz w:val="28"/>
          <w:szCs w:val="28"/>
        </w:rPr>
        <w:t xml:space="preserve">тель» невозможно формирование толерантности у </w:t>
      </w:r>
      <w:r w:rsidR="00331658">
        <w:rPr>
          <w:rStyle w:val="c1"/>
          <w:sz w:val="28"/>
          <w:szCs w:val="28"/>
        </w:rPr>
        <w:t xml:space="preserve">обучающихся. </w:t>
      </w:r>
      <w:r w:rsidRPr="0065777F">
        <w:rPr>
          <w:rStyle w:val="c1"/>
          <w:sz w:val="28"/>
          <w:szCs w:val="28"/>
        </w:rPr>
        <w:t xml:space="preserve">Педагогическая толерантность – терпимость к собственным детям, </w:t>
      </w:r>
      <w:r w:rsidR="00331658">
        <w:rPr>
          <w:rStyle w:val="c1"/>
          <w:sz w:val="28"/>
          <w:szCs w:val="28"/>
        </w:rPr>
        <w:t>обучающимся</w:t>
      </w:r>
      <w:r w:rsidRPr="0065777F">
        <w:rPr>
          <w:rStyle w:val="c1"/>
          <w:sz w:val="28"/>
          <w:szCs w:val="28"/>
        </w:rPr>
        <w:t>, умение понять, простить их несовершенства.</w:t>
      </w:r>
    </w:p>
    <w:p w:rsidR="00B7756D" w:rsidRDefault="00B7756D" w:rsidP="00B7756D">
      <w:pPr>
        <w:pStyle w:val="c2"/>
        <w:spacing w:before="0" w:beforeAutospacing="0" w:after="0" w:afterAutospacing="0"/>
        <w:jc w:val="center"/>
        <w:rPr>
          <w:rStyle w:val="c11"/>
          <w:b/>
          <w:sz w:val="28"/>
          <w:szCs w:val="28"/>
        </w:rPr>
      </w:pPr>
    </w:p>
    <w:p w:rsidR="00A6374B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88833746"/>
      <w:r w:rsidRPr="00B7756D">
        <w:rPr>
          <w:rStyle w:val="c11"/>
          <w:rFonts w:ascii="Times New Roman" w:hAnsi="Times New Roman" w:cs="Times New Roman"/>
          <w:color w:val="auto"/>
        </w:rPr>
        <w:t xml:space="preserve">4. </w:t>
      </w:r>
      <w:r w:rsidR="00331658" w:rsidRPr="00B7756D">
        <w:rPr>
          <w:rStyle w:val="c11"/>
          <w:rFonts w:ascii="Times New Roman" w:hAnsi="Times New Roman" w:cs="Times New Roman"/>
          <w:color w:val="auto"/>
        </w:rPr>
        <w:t xml:space="preserve">Правила поведения 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 xml:space="preserve">толерантного </w:t>
      </w:r>
      <w:r w:rsidR="00331658" w:rsidRPr="00B7756D">
        <w:rPr>
          <w:rStyle w:val="c11"/>
          <w:rFonts w:ascii="Times New Roman" w:hAnsi="Times New Roman" w:cs="Times New Roman"/>
          <w:color w:val="auto"/>
        </w:rPr>
        <w:t>тренера-преподава</w:t>
      </w:r>
      <w:r w:rsidR="00A6374B" w:rsidRPr="00B7756D">
        <w:rPr>
          <w:rStyle w:val="c11"/>
          <w:rFonts w:ascii="Times New Roman" w:hAnsi="Times New Roman" w:cs="Times New Roman"/>
          <w:color w:val="auto"/>
        </w:rPr>
        <w:t>теля</w:t>
      </w:r>
      <w:bookmarkEnd w:id="4"/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1. </w:t>
      </w:r>
      <w:r w:rsidR="00A6374B" w:rsidRPr="0065777F">
        <w:rPr>
          <w:rStyle w:val="c1"/>
          <w:sz w:val="28"/>
          <w:szCs w:val="28"/>
        </w:rPr>
        <w:t>Воспитывать с любовью и во имя любви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2. </w:t>
      </w:r>
      <w:r w:rsidR="00A6374B" w:rsidRPr="0065777F">
        <w:rPr>
          <w:rStyle w:val="c1"/>
          <w:sz w:val="28"/>
          <w:szCs w:val="28"/>
        </w:rPr>
        <w:t>Воспитывать в духе мира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3. </w:t>
      </w:r>
      <w:r w:rsidR="00A6374B" w:rsidRPr="0065777F">
        <w:rPr>
          <w:rStyle w:val="c1"/>
          <w:sz w:val="28"/>
          <w:szCs w:val="28"/>
        </w:rPr>
        <w:t>Быть примером для детей и общества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4. </w:t>
      </w:r>
      <w:r w:rsidR="00A6374B" w:rsidRPr="0065777F">
        <w:rPr>
          <w:rStyle w:val="c1"/>
          <w:sz w:val="28"/>
          <w:szCs w:val="28"/>
        </w:rPr>
        <w:t>Избегать жестких иерархических отношений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5. </w:t>
      </w:r>
      <w:r w:rsidR="00A6374B" w:rsidRPr="0065777F">
        <w:rPr>
          <w:rStyle w:val="c1"/>
          <w:sz w:val="28"/>
          <w:szCs w:val="28"/>
        </w:rPr>
        <w:t>Поддерживать эмоциональные привязанности, развивать у учеников чувство взаимного расположения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6. </w:t>
      </w:r>
      <w:r w:rsidR="00A6374B" w:rsidRPr="0065777F">
        <w:rPr>
          <w:rStyle w:val="c1"/>
          <w:sz w:val="28"/>
          <w:szCs w:val="28"/>
        </w:rPr>
        <w:t>Признавать значимость и способности каждого, а также уважать чувства и позицию каждого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7. </w:t>
      </w:r>
      <w:r w:rsidR="00A6374B" w:rsidRPr="0065777F">
        <w:rPr>
          <w:rStyle w:val="c1"/>
          <w:sz w:val="28"/>
          <w:szCs w:val="28"/>
        </w:rPr>
        <w:t>Создавать свободную и демократическую атмосферу в классе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8. </w:t>
      </w:r>
      <w:r w:rsidR="00A6374B" w:rsidRPr="0065777F">
        <w:rPr>
          <w:rStyle w:val="c1"/>
          <w:sz w:val="28"/>
          <w:szCs w:val="28"/>
        </w:rPr>
        <w:t>Быть готовым и способным к диалогу, пониманию, солидарности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9. </w:t>
      </w:r>
      <w:r w:rsidR="00A6374B" w:rsidRPr="0065777F">
        <w:rPr>
          <w:rStyle w:val="c1"/>
          <w:sz w:val="28"/>
          <w:szCs w:val="28"/>
        </w:rPr>
        <w:t>Быть справедливым</w:t>
      </w:r>
    </w:p>
    <w:p w:rsidR="00A6374B" w:rsidRPr="0065777F" w:rsidRDefault="00331658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10. </w:t>
      </w:r>
      <w:r w:rsidR="00A6374B" w:rsidRPr="0065777F">
        <w:rPr>
          <w:rStyle w:val="c1"/>
          <w:sz w:val="28"/>
          <w:szCs w:val="28"/>
        </w:rPr>
        <w:t>Уметь слушать</w:t>
      </w:r>
    </w:p>
    <w:p w:rsidR="00A6374B" w:rsidRPr="0065777F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Какого </w:t>
      </w:r>
      <w:r w:rsidR="00331658">
        <w:rPr>
          <w:rStyle w:val="c1"/>
          <w:sz w:val="28"/>
          <w:szCs w:val="28"/>
        </w:rPr>
        <w:t>тренера-преподава</w:t>
      </w:r>
      <w:r w:rsidRPr="0065777F">
        <w:rPr>
          <w:rStyle w:val="c1"/>
          <w:sz w:val="28"/>
          <w:szCs w:val="28"/>
        </w:rPr>
        <w:t xml:space="preserve">теля можно назвать толерантным? Педагог, умеющий поддерживать ровные, строгие, деловые отношения с </w:t>
      </w:r>
      <w:r w:rsidR="00331658">
        <w:rPr>
          <w:rStyle w:val="c1"/>
          <w:sz w:val="28"/>
          <w:szCs w:val="28"/>
        </w:rPr>
        <w:t>об</w:t>
      </w:r>
      <w:r w:rsidRPr="0065777F">
        <w:rPr>
          <w:rStyle w:val="c1"/>
          <w:sz w:val="28"/>
          <w:szCs w:val="28"/>
        </w:rPr>
        <w:t>уча</w:t>
      </w:r>
      <w:r w:rsidR="00331658">
        <w:rPr>
          <w:rStyle w:val="c1"/>
          <w:sz w:val="28"/>
          <w:szCs w:val="28"/>
        </w:rPr>
        <w:t>ю</w:t>
      </w:r>
      <w:r w:rsidRPr="0065777F">
        <w:rPr>
          <w:rStyle w:val="c1"/>
          <w:sz w:val="28"/>
          <w:szCs w:val="28"/>
        </w:rPr>
        <w:t xml:space="preserve">щимися, проявляющий уважение к ним, не оставляющий без внимания ни одного случая ученической </w:t>
      </w:r>
      <w:proofErr w:type="spellStart"/>
      <w:r w:rsidRPr="0065777F">
        <w:rPr>
          <w:rStyle w:val="c1"/>
          <w:sz w:val="28"/>
          <w:szCs w:val="28"/>
        </w:rPr>
        <w:t>неуспешности</w:t>
      </w:r>
      <w:proofErr w:type="spellEnd"/>
      <w:r w:rsidRPr="0065777F">
        <w:rPr>
          <w:rStyle w:val="c1"/>
          <w:sz w:val="28"/>
          <w:szCs w:val="28"/>
        </w:rPr>
        <w:t xml:space="preserve">, готовый и умеющий своевременно помочь </w:t>
      </w:r>
      <w:r w:rsidR="00331658">
        <w:rPr>
          <w:rStyle w:val="c1"/>
          <w:sz w:val="28"/>
          <w:szCs w:val="28"/>
        </w:rPr>
        <w:t>обучающимся</w:t>
      </w:r>
      <w:r w:rsidRPr="0065777F">
        <w:rPr>
          <w:rStyle w:val="c1"/>
          <w:sz w:val="28"/>
          <w:szCs w:val="28"/>
        </w:rPr>
        <w:t xml:space="preserve"> вправе ожидать, что к его способу оценивания знаний дети будут относиться с уважением.</w:t>
      </w:r>
    </w:p>
    <w:p w:rsidR="00A6374B" w:rsidRPr="0065777F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rStyle w:val="c1"/>
          <w:sz w:val="28"/>
          <w:szCs w:val="28"/>
        </w:rPr>
        <w:t>А педагог агрессивный, не способный терпеливо обучать, крикливый и безразличный к судьбам детей, использующий оценку в качестве дисциплинарного регулятора, является ярким антиподом ранее описанного типажа.</w:t>
      </w:r>
    </w:p>
    <w:p w:rsidR="00A6374B" w:rsidRDefault="00A6374B" w:rsidP="004D7238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 xml:space="preserve">Проявление толерантности имеет первостепенное значение в работе учителя и именно здесь, к сожалению, ощущается весьма существенный дефицит уважения и терпимости. В повседневной педагогической практике нередко можно встретить проявления педагогической </w:t>
      </w:r>
      <w:proofErr w:type="spellStart"/>
      <w:r w:rsidRPr="0065777F">
        <w:rPr>
          <w:rStyle w:val="c1"/>
          <w:sz w:val="28"/>
          <w:szCs w:val="28"/>
        </w:rPr>
        <w:t>интолерантности</w:t>
      </w:r>
      <w:proofErr w:type="spellEnd"/>
      <w:r w:rsidRPr="0065777F">
        <w:rPr>
          <w:rStyle w:val="c1"/>
          <w:sz w:val="28"/>
          <w:szCs w:val="28"/>
        </w:rPr>
        <w:t xml:space="preserve"> разной степени </w:t>
      </w:r>
      <w:r w:rsidR="00BD7BD6">
        <w:rPr>
          <w:rStyle w:val="c1"/>
          <w:sz w:val="28"/>
          <w:szCs w:val="28"/>
        </w:rPr>
        <w:t>–</w:t>
      </w:r>
      <w:r w:rsidRPr="0065777F">
        <w:rPr>
          <w:rStyle w:val="c1"/>
          <w:sz w:val="28"/>
          <w:szCs w:val="28"/>
        </w:rPr>
        <w:t xml:space="preserve"> от безразличия к «собственному мнению» ребенка до откровенного и жесткого его (мнения) обесценивания и даже унижения самого </w:t>
      </w:r>
      <w:r w:rsidR="00331658">
        <w:rPr>
          <w:rStyle w:val="c1"/>
          <w:sz w:val="28"/>
          <w:szCs w:val="28"/>
        </w:rPr>
        <w:t>обучающегося</w:t>
      </w:r>
      <w:r w:rsidRPr="0065777F">
        <w:rPr>
          <w:rStyle w:val="c1"/>
          <w:sz w:val="28"/>
          <w:szCs w:val="28"/>
        </w:rPr>
        <w:t xml:space="preserve"> за «неправильные взгляды».</w:t>
      </w:r>
    </w:p>
    <w:p w:rsidR="00B7756D" w:rsidRDefault="00B7756D" w:rsidP="006F4BE5">
      <w:pPr>
        <w:pStyle w:val="c14"/>
        <w:spacing w:before="0" w:beforeAutospacing="0" w:after="0" w:afterAutospacing="0"/>
        <w:ind w:firstLine="709"/>
        <w:jc w:val="center"/>
        <w:rPr>
          <w:rStyle w:val="c1"/>
          <w:sz w:val="28"/>
          <w:szCs w:val="28"/>
        </w:rPr>
      </w:pPr>
    </w:p>
    <w:p w:rsidR="006F4BE5" w:rsidRPr="00B7756D" w:rsidRDefault="006F4BE5" w:rsidP="00B7756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88833747"/>
      <w:r w:rsidRPr="00B7756D">
        <w:rPr>
          <w:rStyle w:val="c1"/>
          <w:rFonts w:ascii="Times New Roman" w:hAnsi="Times New Roman" w:cs="Times New Roman"/>
          <w:color w:val="auto"/>
        </w:rPr>
        <w:t>5. Три этапа формирования толерантности в образовательном процессе школы</w:t>
      </w:r>
      <w:bookmarkEnd w:id="5"/>
    </w:p>
    <w:p w:rsidR="00A6374B" w:rsidRPr="006F4BE5" w:rsidRDefault="00A6374B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4BE5">
        <w:rPr>
          <w:rStyle w:val="c1"/>
          <w:sz w:val="28"/>
          <w:szCs w:val="28"/>
        </w:rPr>
        <w:t>Формирование толерантности в образовательном процессе школы следует осуществлять в три этапа:</w:t>
      </w:r>
    </w:p>
    <w:p w:rsidR="0065777F" w:rsidRPr="0065777F" w:rsidRDefault="0065777F" w:rsidP="004D7238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77F">
        <w:rPr>
          <w:sz w:val="28"/>
          <w:szCs w:val="28"/>
        </w:rPr>
        <w:t>1</w:t>
      </w:r>
      <w:r w:rsidR="00B7756D">
        <w:rPr>
          <w:sz w:val="28"/>
          <w:szCs w:val="28"/>
        </w:rPr>
        <w:t xml:space="preserve"> </w:t>
      </w:r>
      <w:r w:rsidRPr="0065777F">
        <w:rPr>
          <w:sz w:val="28"/>
          <w:szCs w:val="28"/>
        </w:rPr>
        <w:t>этап</w:t>
      </w:r>
      <w:r w:rsidR="00BD7BD6">
        <w:rPr>
          <w:sz w:val="28"/>
          <w:szCs w:val="28"/>
        </w:rPr>
        <w:t xml:space="preserve"> –</w:t>
      </w:r>
      <w:r w:rsidRPr="0065777F">
        <w:rPr>
          <w:sz w:val="28"/>
          <w:szCs w:val="28"/>
        </w:rPr>
        <w:t xml:space="preserve"> Организация работы в </w:t>
      </w:r>
      <w:r w:rsidR="00331658">
        <w:rPr>
          <w:sz w:val="28"/>
          <w:szCs w:val="28"/>
        </w:rPr>
        <w:t>группе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Мы предлагаем проводить диспуты и дискуссии с четко заданными позициями участников; Используя приемы: «Эстафета», «Взаимопомощь», «Акцент на лучшее», «Ломка стереотипов», «Обращаться к правилам» и др.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прием «Эстафета». 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Тренер-преподава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тель так организует деятельность, чтобы в процессе ее организации взаимодействовали бы 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3165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щиеся из разных групп.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«Взаимопомощь». Педагог так организует деятельность детей, чтобы от помощи друг другу зависел успех совместно организуемого дела.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«Акцент на лучшее». Педагог в разговоре с детьми старается подчеркнуть лучшие черты каждого. При этом его оценка должна быть объективна и опираться на конкретные факты.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«Ломка стереотипов». Во время беседы педагог стремится к тому, чтобы дети поняли то, что не всегда правильным может быть общественное мнение. Начать такой разговор можно с примера, как ошибается зал, подсказывая во время игры «Хочу быть миллионером».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«Истории про себя». Применяется тогда, когда педагог хочет, чтобы дети больше были информированы друг о друге и лучше поняли друг друга. Каждый может сочинить историю про себя и попросить друзей проиграть ее как маленький спектакль.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Прием «Общаться по правилам». На период выполнения того или иного творческого задания устанавливаются правила, регламентирующие общение и поведение 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щихся: в каком порядке, с учетом каких требований можно вносить свои предложения, дополнять, критиковать, опровергать мнение своих товарищей. Такого рода предписания в значительной мере снимают негативные моменты общения, защищают «статус» всех его участников.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«Общее мнение». Обу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щиеся «по цепочке» высказываются на тему отношений с различными группами людей: одни начинают, другие продолжают, дополняют, уточняют. От простых суждений (когда главным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является само участие каждого ученика в предложенном обсуждении) следует довести соответствующие ограничения (требования) перейти к аналитическим, а затем проблемным высказываниям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щихся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диалоговой рефлексии. На данном этапе мы используем деловые игры.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77F">
        <w:rPr>
          <w:rFonts w:ascii="Times New Roman" w:eastAsia="Times New Roman" w:hAnsi="Times New Roman" w:cs="Times New Roman"/>
          <w:sz w:val="28"/>
          <w:szCs w:val="28"/>
        </w:rPr>
        <w:t>Диалоговая рефлексия это</w:t>
      </w:r>
      <w:proofErr w:type="gramEnd"/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 диалог педагога и ребенка, способствующий формированию отношения ученика к какой-либо значимой проблеме, вопросу, проявляющегося в соответствующем поведении и поступках. Для воспитания толерантности можно применить следующие приемы в рамках проведения рефлексивной беседы с ребенком.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«Ролевая маска». Детям предлагается войти в роль другого человека и выступить уже не от своего имени, а от его лица.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«Прогнозирование развития ситуации». Во время беседы педагог предлагает высказать предположение о том, как могла развиваться та или иная конфликтная ситуация. При этом как бы ведется поиск выхода из сложившейся ситуации.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«Импровизация на свободную тему». </w:t>
      </w:r>
      <w:r w:rsidR="007E66D1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7E66D1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7E66D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E66D1" w:rsidRPr="0065777F">
        <w:rPr>
          <w:rFonts w:ascii="Times New Roman" w:eastAsia="Times New Roman" w:hAnsi="Times New Roman" w:cs="Times New Roman"/>
          <w:sz w:val="28"/>
          <w:szCs w:val="28"/>
        </w:rPr>
        <w:t xml:space="preserve">щиеся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выбирают ту тему, в которой они наиболее сильны и которая вызывает у них определенный интерес, переносят события в новые условия, по-своему интерпретируют смысл происходящего и т. п.</w:t>
      </w:r>
    </w:p>
    <w:p w:rsidR="0065777F" w:rsidRPr="0065777F" w:rsidRDefault="007E66D1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«Встречные вопросы». Обу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щиеся, разделенные на группы, готовят друг другу определенное количество встречных вопросов. Поставленные вопросы и ответы на них подвергаются затем коллективному обсуждению.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3 этап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толерантных отношений в учебных группах</w:t>
      </w:r>
      <w:r w:rsidR="00BD7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ь занятия-занятия с элементами </w:t>
      </w:r>
      <w:r w:rsidR="00B277EC" w:rsidRPr="0065777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77EC">
        <w:rPr>
          <w:rFonts w:ascii="Times New Roman" w:eastAsia="Times New Roman" w:hAnsi="Times New Roman" w:cs="Times New Roman"/>
          <w:sz w:val="28"/>
          <w:szCs w:val="28"/>
        </w:rPr>
        <w:t>ренинга для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 повышения сплоченности группы, ролевые игры для решения и профилактики межличностных конфликтов.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«Сочини конец истории». Детям предлагается завершить предлагаемую историю. Придумать свое завершение проблемы отношений между людьми или животными, которые являются героями литературного произведения.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«Любимые книги товарища». Детям предлагается догадаться, какие книги (кинофильмы, песни) любят их товарищи по классу.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«Добрые слова». Детям предлагается вспомнить добрые слова, которые говорят герои фильмов другим людям (при этом важно, чтобы эти слова были обращены к людям других национальностей, бывшим врагам и т. п.).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«Творчество на заданную тему». Учащиеся свободно импровизируют на обозначенную тему (моделируют, конструируют, инсценируют, делают литературные, музыкальные и иные зарисовки, комментируют, разрабатывают задания и т. п.).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Прием «Киностудия». Дети сочиняют пародию на известный фильм, используя сюжеты из их жизни. Потом пытаются изобразить эту пародию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Описанные приемы применяются 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тренерами-преподавателями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в индивидуальной беседе с ребенком, проявляющим нетерпимость в отношении чего-либо или кого-либо. Отдельные из них служат также материалом для проведения классного часа на соответствующую тематику с последующей организацией групповой рефлексии.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Выделяют большое количество методов воспитания толерантности: убеждения, </w:t>
      </w:r>
      <w:proofErr w:type="spellStart"/>
      <w:r w:rsidRPr="0065777F">
        <w:rPr>
          <w:rFonts w:ascii="Times New Roman" w:eastAsia="Times New Roman" w:hAnsi="Times New Roman" w:cs="Times New Roman"/>
          <w:sz w:val="28"/>
          <w:szCs w:val="28"/>
        </w:rPr>
        <w:t>самоубеждение</w:t>
      </w:r>
      <w:proofErr w:type="spellEnd"/>
      <w:r w:rsidRPr="0065777F">
        <w:rPr>
          <w:rFonts w:ascii="Times New Roman" w:eastAsia="Times New Roman" w:hAnsi="Times New Roman" w:cs="Times New Roman"/>
          <w:sz w:val="28"/>
          <w:szCs w:val="28"/>
        </w:rPr>
        <w:t>, внушение, стимулирование, методы требования, коррекции поведения.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Которые реа</w:t>
      </w:r>
      <w:r w:rsidR="002F6511">
        <w:rPr>
          <w:rFonts w:ascii="Times New Roman" w:eastAsia="Times New Roman" w:hAnsi="Times New Roman" w:cs="Times New Roman"/>
          <w:sz w:val="28"/>
          <w:szCs w:val="28"/>
        </w:rPr>
        <w:t xml:space="preserve">лизуются через различные формы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воспитания толерантности: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Встречи с интересными людьми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Вечера отдыха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Экскурсии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Путешествия, выход на природу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Совместные творческие дела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Дискуссии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Игровые и конкурсные программы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Классные часы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Акции милосердия</w:t>
      </w:r>
    </w:p>
    <w:p w:rsidR="0065777F" w:rsidRPr="0065777F" w:rsidRDefault="0098093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Игровые занятия- тренинги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По направлению формирования толерантности пр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оводятся родительские лектории и собрания: «Роль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семьи в воспитании моральных качеств личности», «Воспитание толерантности подростка», «Формирование нравственных качеств личности подростка», «Развитие общих и специальных способностей», «Формирование с</w:t>
      </w:r>
      <w:r w:rsidR="0098093F">
        <w:rPr>
          <w:rFonts w:ascii="Times New Roman" w:eastAsia="Times New Roman" w:hAnsi="Times New Roman" w:cs="Times New Roman"/>
          <w:sz w:val="28"/>
          <w:szCs w:val="28"/>
        </w:rPr>
        <w:t xml:space="preserve">амосознания подростка»,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«Детская агрессивность и ее причины», «Формирование у подростков правосознания и культуры поведения».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понятие толерантности многогранно и включает в себя самые разные грани межчеловеческих, межличностных отношений. И работа по формированию толерантного сознания у юного поколения также должна быть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 xml:space="preserve">многогранна и разнонаправлена.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Конечно, в первую очередь это проблема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 xml:space="preserve">тренеров-преподавателей 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238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тель имеет право: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1. Учить, если сам постоянно учится.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2. Воспитывать творческую личность, если сам в состоянии что-либо создавать.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3. Быть требовательным, если требователен и строг к себе.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4. Иметь успешных, организованных и результативных учеников, если сам стремится формировать в себе эти качества.</w:t>
      </w:r>
    </w:p>
    <w:p w:rsidR="004D7238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5. Рассчитывать на понимание своих учеников, если в состоянии понимать других. 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Понимание определяется желанием и умением почувствовать себя на месте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 xml:space="preserve">, взглянуть на проблему его глазами. Это возможно, если есть чувство своего равенства с </w:t>
      </w:r>
      <w:r w:rsidR="004D723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5777F">
        <w:rPr>
          <w:rFonts w:ascii="Times New Roman" w:eastAsia="Times New Roman" w:hAnsi="Times New Roman" w:cs="Times New Roman"/>
          <w:sz w:val="28"/>
          <w:szCs w:val="28"/>
        </w:rPr>
        <w:t>. Вот чему еще мы все должны научиться. Чего нам еще так не хватает.</w:t>
      </w:r>
    </w:p>
    <w:p w:rsidR="0065777F" w:rsidRPr="0065777F" w:rsidRDefault="0065777F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7F">
        <w:rPr>
          <w:rFonts w:ascii="Times New Roman" w:eastAsia="Times New Roman" w:hAnsi="Times New Roman" w:cs="Times New Roman"/>
          <w:sz w:val="28"/>
          <w:szCs w:val="28"/>
        </w:rPr>
        <w:t>Если хотите воздействовать на людей, не оскорбляя их и не вызывая у них чувства обиды соблюдайте девять правил от Д. Карнеги: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Начинайте с похвалы и искреннего признания достоинства собеседника.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Указывайте на ошибки других не прямо, а косвенно.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Сначала поговорите о собственных ошибках, а затем уже критикуйте своего собеседника.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Задавайте собеседнику вопросы, вместо того, чтобы ему что-то приказывать.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Давайте людям возможность спасти свой престиж.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Выражайте людям одобрение по </w:t>
      </w:r>
      <w:proofErr w:type="gramStart"/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поводу  их</w:t>
      </w:r>
      <w:proofErr w:type="gramEnd"/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 удачи и отмечайте каждый их успех.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Создавайте людям хорошую репутацию, которую они будут стараться оправдать.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Прибегайте к поощрению. Создавайте впечатление, что ошибка, которую вы хотите видеть исправленной, легко исправима.</w:t>
      </w:r>
    </w:p>
    <w:p w:rsidR="0065777F" w:rsidRPr="0065777F" w:rsidRDefault="004D7238" w:rsidP="004D7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Добивайтесь, чтобы люди были рады сделать то, что вы </w:t>
      </w:r>
      <w:proofErr w:type="spellStart"/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>предлагае</w:t>
      </w:r>
      <w:proofErr w:type="spellEnd"/>
      <w:r w:rsidR="0065777F" w:rsidRPr="0065777F">
        <w:rPr>
          <w:rFonts w:ascii="Times New Roman" w:eastAsia="Times New Roman" w:hAnsi="Times New Roman" w:cs="Times New Roman"/>
          <w:sz w:val="28"/>
          <w:szCs w:val="28"/>
        </w:rPr>
        <w:t xml:space="preserve"> те.</w:t>
      </w:r>
    </w:p>
    <w:p w:rsidR="0065777F" w:rsidRDefault="0065777F" w:rsidP="004D7238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5777F">
        <w:rPr>
          <w:rStyle w:val="c1"/>
          <w:sz w:val="28"/>
          <w:szCs w:val="28"/>
        </w:rPr>
        <w:t>Мы не сможем в одночасье сделать толерантными не свое поведение, ни поведение других людей, и не надо корить себя за это. Однако важен даже маленький шаг в этом направлении. Важно не только то, о чем мы говорили сегодня, а то, что вы вынесете в реальную жизнь, как изменятся ваши отношения с людьми.</w:t>
      </w:r>
    </w:p>
    <w:p w:rsidR="00B7756D" w:rsidRDefault="00B7756D" w:rsidP="006F4BE5">
      <w:pPr>
        <w:tabs>
          <w:tab w:val="left" w:pos="0"/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6F4BE5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88833748"/>
      <w:r w:rsidRPr="00B7756D">
        <w:rPr>
          <w:rFonts w:ascii="Times New Roman" w:hAnsi="Times New Roman" w:cs="Times New Roman"/>
          <w:color w:val="auto"/>
        </w:rPr>
        <w:t>6. Воспитание толерантности в МБУ ДО ДЮСШ №1</w:t>
      </w:r>
      <w:bookmarkEnd w:id="6"/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92">
        <w:rPr>
          <w:rFonts w:ascii="Times New Roman" w:hAnsi="Times New Roman" w:cs="Times New Roman"/>
          <w:sz w:val="28"/>
          <w:szCs w:val="28"/>
        </w:rPr>
        <w:t>На сегодняшний день возникает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необходимость воспитания культуры толерантности с самых первых дней обучения.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Для </w:t>
      </w:r>
      <w:r w:rsidR="00980B36">
        <w:rPr>
          <w:rFonts w:ascii="Times New Roman" w:hAnsi="Times New Roman" w:cs="Times New Roman"/>
          <w:sz w:val="28"/>
          <w:szCs w:val="28"/>
        </w:rPr>
        <w:t>спортивной</w:t>
      </w:r>
      <w:r w:rsidRPr="004874CB">
        <w:rPr>
          <w:rFonts w:ascii="Times New Roman" w:hAnsi="Times New Roman" w:cs="Times New Roman"/>
          <w:sz w:val="28"/>
          <w:szCs w:val="28"/>
        </w:rPr>
        <w:t xml:space="preserve"> школы проблема воспитания толерантности актуальна сама по себе. На этом жизненном этапе начинает скла</w:t>
      </w:r>
      <w:r w:rsidR="00980B36">
        <w:rPr>
          <w:rFonts w:ascii="Times New Roman" w:hAnsi="Times New Roman" w:cs="Times New Roman"/>
          <w:sz w:val="28"/>
          <w:szCs w:val="28"/>
        </w:rPr>
        <w:t>дываться взаимодействие между 15-2</w:t>
      </w:r>
      <w:r w:rsidRPr="004874CB">
        <w:rPr>
          <w:rFonts w:ascii="Times New Roman" w:hAnsi="Times New Roman" w:cs="Times New Roman"/>
          <w:sz w:val="28"/>
          <w:szCs w:val="28"/>
        </w:rPr>
        <w:t xml:space="preserve">0 детьми, пришедшими из разных микросоциумов, с разным жизненным опытом и несформированной коммуникативной деятельностью. Для плодотворного воспитания детей в </w:t>
      </w:r>
      <w:r w:rsidR="00980B36">
        <w:rPr>
          <w:rFonts w:ascii="Times New Roman" w:hAnsi="Times New Roman" w:cs="Times New Roman"/>
          <w:sz w:val="28"/>
          <w:szCs w:val="28"/>
        </w:rPr>
        <w:t>учебной группе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необходимо свести эти противоречия в процессе взаимодействия к некой общей основе.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80B36">
        <w:rPr>
          <w:rFonts w:ascii="Times New Roman" w:hAnsi="Times New Roman" w:cs="Times New Roman"/>
          <w:sz w:val="28"/>
          <w:szCs w:val="28"/>
        </w:rPr>
        <w:t>тренера-преподавателя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научить ребёнка, с одной стороны, принимать другого как значимого и ценного, а с другой стороны – критически относиться к своим собственным взглядам. </w:t>
      </w:r>
    </w:p>
    <w:p w:rsidR="00E0194D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Роль </w:t>
      </w:r>
      <w:r w:rsidR="00980B36">
        <w:rPr>
          <w:rFonts w:ascii="Times New Roman" w:hAnsi="Times New Roman" w:cs="Times New Roman"/>
          <w:sz w:val="28"/>
          <w:szCs w:val="28"/>
        </w:rPr>
        <w:t>тренера-преподава</w:t>
      </w:r>
      <w:r w:rsidRPr="004874CB">
        <w:rPr>
          <w:rFonts w:ascii="Times New Roman" w:hAnsi="Times New Roman" w:cs="Times New Roman"/>
          <w:sz w:val="28"/>
          <w:szCs w:val="28"/>
        </w:rPr>
        <w:t xml:space="preserve">теля при </w:t>
      </w:r>
      <w:r w:rsidR="003D1392">
        <w:rPr>
          <w:rFonts w:ascii="Times New Roman" w:hAnsi="Times New Roman" w:cs="Times New Roman"/>
          <w:sz w:val="28"/>
          <w:szCs w:val="28"/>
        </w:rPr>
        <w:t xml:space="preserve">этом очень высока. Наша задача </w:t>
      </w:r>
      <w:r w:rsidRPr="004874CB">
        <w:rPr>
          <w:rFonts w:ascii="Times New Roman" w:hAnsi="Times New Roman" w:cs="Times New Roman"/>
          <w:sz w:val="28"/>
          <w:szCs w:val="28"/>
        </w:rPr>
        <w:t xml:space="preserve">донести до наших воспитанников, что мир, окружающий нас, разнообразен, а человек, как его частичка, многообразен. Поэтому наши педагоги проводят </w:t>
      </w:r>
      <w:r w:rsidR="005C6717">
        <w:rPr>
          <w:rFonts w:ascii="Times New Roman" w:hAnsi="Times New Roman" w:cs="Times New Roman"/>
          <w:sz w:val="28"/>
          <w:szCs w:val="28"/>
        </w:rPr>
        <w:t>беседы</w:t>
      </w:r>
      <w:r w:rsidRPr="004874CB">
        <w:rPr>
          <w:rFonts w:ascii="Times New Roman" w:hAnsi="Times New Roman" w:cs="Times New Roman"/>
          <w:sz w:val="28"/>
          <w:szCs w:val="28"/>
        </w:rPr>
        <w:t xml:space="preserve"> на тему «День толерантности», «Мирись, мирись – и больше не дерись», </w:t>
      </w:r>
      <w:r w:rsidR="005C6717">
        <w:rPr>
          <w:rFonts w:ascii="Times New Roman" w:hAnsi="Times New Roman" w:cs="Times New Roman"/>
          <w:sz w:val="28"/>
          <w:szCs w:val="28"/>
        </w:rPr>
        <w:t>«</w:t>
      </w:r>
      <w:r w:rsidRPr="004874CB">
        <w:rPr>
          <w:rFonts w:ascii="Times New Roman" w:hAnsi="Times New Roman" w:cs="Times New Roman"/>
          <w:sz w:val="28"/>
          <w:szCs w:val="28"/>
        </w:rPr>
        <w:t xml:space="preserve">Дружные цвета», часы общения, </w:t>
      </w:r>
      <w:r w:rsidR="005C6717">
        <w:rPr>
          <w:rFonts w:ascii="Times New Roman" w:hAnsi="Times New Roman" w:cs="Times New Roman"/>
          <w:sz w:val="28"/>
          <w:szCs w:val="28"/>
        </w:rPr>
        <w:t xml:space="preserve">посвященные Дню толерантности, </w:t>
      </w:r>
      <w:r w:rsidRPr="004874CB">
        <w:rPr>
          <w:rFonts w:ascii="Times New Roman" w:hAnsi="Times New Roman" w:cs="Times New Roman"/>
          <w:sz w:val="28"/>
          <w:szCs w:val="28"/>
        </w:rPr>
        <w:t>тренинги, экскурсии, совместно</w:t>
      </w:r>
      <w:r w:rsidR="003D1392">
        <w:rPr>
          <w:rFonts w:ascii="Times New Roman" w:hAnsi="Times New Roman" w:cs="Times New Roman"/>
          <w:sz w:val="28"/>
          <w:szCs w:val="28"/>
        </w:rPr>
        <w:t xml:space="preserve"> с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="003D1392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="003D1392">
        <w:rPr>
          <w:rFonts w:ascii="Times New Roman" w:hAnsi="Times New Roman" w:cs="Times New Roman"/>
          <w:sz w:val="28"/>
          <w:szCs w:val="28"/>
        </w:rPr>
        <w:t xml:space="preserve">щимися принимают участие </w:t>
      </w:r>
      <w:r w:rsidRPr="004874CB">
        <w:rPr>
          <w:rFonts w:ascii="Times New Roman" w:hAnsi="Times New Roman" w:cs="Times New Roman"/>
          <w:sz w:val="28"/>
          <w:szCs w:val="28"/>
        </w:rPr>
        <w:t xml:space="preserve">в конкурсах. Я хочу привести в пример несколько упражнений </w:t>
      </w:r>
      <w:proofErr w:type="gramStart"/>
      <w:r w:rsidRPr="004874CB">
        <w:rPr>
          <w:rFonts w:ascii="Times New Roman" w:hAnsi="Times New Roman" w:cs="Times New Roman"/>
          <w:sz w:val="28"/>
          <w:szCs w:val="28"/>
        </w:rPr>
        <w:t xml:space="preserve">с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Pr="004874CB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5C6717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5C6717">
        <w:rPr>
          <w:rFonts w:ascii="Times New Roman" w:hAnsi="Times New Roman" w:cs="Times New Roman"/>
          <w:sz w:val="28"/>
          <w:szCs w:val="28"/>
        </w:rPr>
        <w:t xml:space="preserve"> начальной подготовки</w:t>
      </w:r>
      <w:r w:rsidRPr="004874CB">
        <w:rPr>
          <w:rFonts w:ascii="Times New Roman" w:hAnsi="Times New Roman" w:cs="Times New Roman"/>
          <w:sz w:val="28"/>
          <w:szCs w:val="28"/>
        </w:rPr>
        <w:t>, которые мы применяем в образовательном и воспитательном процессе.</w:t>
      </w:r>
    </w:p>
    <w:p w:rsidR="00B7756D" w:rsidRDefault="00B7756D" w:rsidP="006F4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5" w:rsidRPr="00B7756D" w:rsidRDefault="007E66D1" w:rsidP="00B775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88833749"/>
      <w:r w:rsidRPr="00B7756D">
        <w:rPr>
          <w:rFonts w:ascii="Times New Roman" w:hAnsi="Times New Roman" w:cs="Times New Roman"/>
          <w:color w:val="auto"/>
        </w:rPr>
        <w:t xml:space="preserve">7. </w:t>
      </w:r>
      <w:r w:rsidR="006F4BE5" w:rsidRPr="00B7756D">
        <w:rPr>
          <w:rFonts w:ascii="Times New Roman" w:hAnsi="Times New Roman" w:cs="Times New Roman"/>
          <w:color w:val="auto"/>
        </w:rPr>
        <w:t>Упражнения для развития толерантности, применяемые в образовательном и воспитательном процессе</w:t>
      </w:r>
      <w:bookmarkEnd w:id="7"/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1 «Нарисуй себя»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Все дети получают шаблон человека. На основе этого шаблона они рисуют себя, добавляя свои индивидуальные особенности. Затем следует обсуждение:</w:t>
      </w:r>
    </w:p>
    <w:p w:rsidR="00E0194D" w:rsidRPr="004874CB" w:rsidRDefault="003D1392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что общего у всех человечков? (голова, руки, ноги, глаза)</w:t>
      </w:r>
    </w:p>
    <w:p w:rsidR="00E0194D" w:rsidRPr="004874CB" w:rsidRDefault="003D1392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 xml:space="preserve">чем они отличаются? (одеждой, цветом волос, цветом глаз, </w:t>
      </w:r>
      <w:r w:rsidR="005C6717">
        <w:rPr>
          <w:rFonts w:ascii="Times New Roman" w:hAnsi="Times New Roman" w:cs="Times New Roman"/>
          <w:sz w:val="28"/>
          <w:szCs w:val="28"/>
        </w:rPr>
        <w:t>п</w:t>
      </w:r>
      <w:r w:rsidR="00E0194D" w:rsidRPr="004874CB">
        <w:rPr>
          <w:rFonts w:ascii="Times New Roman" w:hAnsi="Times New Roman" w:cs="Times New Roman"/>
          <w:sz w:val="28"/>
          <w:szCs w:val="28"/>
        </w:rPr>
        <w:t>ричёской)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Вывод: да, ребята, мы все разные, у каждого есть свои особенности, не говоря уже о внутреннем мире каждого человека. Мы должны уважать </w:t>
      </w:r>
      <w:r w:rsidRPr="004874CB">
        <w:rPr>
          <w:rFonts w:ascii="Times New Roman" w:hAnsi="Times New Roman" w:cs="Times New Roman"/>
          <w:sz w:val="28"/>
          <w:szCs w:val="28"/>
        </w:rPr>
        <w:lastRenderedPageBreak/>
        <w:t>индивидуальность каждого человека, потому что</w:t>
      </w:r>
      <w:r w:rsidR="005C6717">
        <w:rPr>
          <w:rFonts w:ascii="Times New Roman" w:hAnsi="Times New Roman" w:cs="Times New Roman"/>
          <w:sz w:val="28"/>
          <w:szCs w:val="28"/>
        </w:rPr>
        <w:t xml:space="preserve"> мы все </w:t>
      </w:r>
      <w:r w:rsidRPr="004874CB">
        <w:rPr>
          <w:rFonts w:ascii="Times New Roman" w:hAnsi="Times New Roman" w:cs="Times New Roman"/>
          <w:sz w:val="28"/>
          <w:szCs w:val="28"/>
        </w:rPr>
        <w:t>люди, у нас есть различия, каждый из нас неповторим и нужен всем остальным.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2 «Изгой»</w:t>
      </w:r>
    </w:p>
    <w:p w:rsidR="00E0194D" w:rsidRPr="004874CB" w:rsidRDefault="005C6717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</w:t>
      </w:r>
      <w:r w:rsidR="00E0194D" w:rsidRPr="004874CB">
        <w:rPr>
          <w:rFonts w:ascii="Times New Roman" w:hAnsi="Times New Roman" w:cs="Times New Roman"/>
          <w:sz w:val="28"/>
          <w:szCs w:val="28"/>
        </w:rPr>
        <w:t>тель сообщает каждому ребёнку «на ушко» название одного животного (кошка, собака, корова, лягушка). Важно поделить детей на примерно 4 одинаковые</w:t>
      </w:r>
      <w:r>
        <w:rPr>
          <w:rFonts w:ascii="Times New Roman" w:hAnsi="Times New Roman" w:cs="Times New Roman"/>
          <w:sz w:val="28"/>
          <w:szCs w:val="28"/>
        </w:rPr>
        <w:t xml:space="preserve"> группы. Одному, как правило, </w:t>
      </w:r>
      <w:r w:rsidR="00E0194D" w:rsidRPr="004874CB">
        <w:rPr>
          <w:rFonts w:ascii="Times New Roman" w:hAnsi="Times New Roman" w:cs="Times New Roman"/>
          <w:sz w:val="28"/>
          <w:szCs w:val="28"/>
        </w:rPr>
        <w:t>самому озорному, сообщается слово «ворона».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Задание детям: не говоря того слова, что я вам сказала, а произнося лишь звуки, которые издают животные, найдите «своих».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вы узнали, где ваша группа?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Легко ли было найти своих?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Обращаясь к «вороне»: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почему никто не обращал на тебя внимания?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ты себя чувствовал?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Хотели бы вы быть на месте «вороны»?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Тяжело ли быть непохожим на всех?</w:t>
      </w:r>
    </w:p>
    <w:p w:rsidR="00E0194D" w:rsidRPr="004874CB" w:rsidRDefault="00062A2F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94D" w:rsidRPr="004874CB">
        <w:rPr>
          <w:rFonts w:ascii="Times New Roman" w:hAnsi="Times New Roman" w:cs="Times New Roman"/>
          <w:sz w:val="28"/>
          <w:szCs w:val="28"/>
        </w:rPr>
        <w:t>Как вы в следующий раз отнесётесь к такому человеку?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 3 «Дерево толерантности»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Обязательно 2 раза в год выполняем творческую работу.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«Что, по-ваш</w:t>
      </w:r>
      <w:r w:rsidR="005C6717">
        <w:rPr>
          <w:rFonts w:ascii="Times New Roman" w:hAnsi="Times New Roman" w:cs="Times New Roman"/>
          <w:sz w:val="28"/>
          <w:szCs w:val="28"/>
        </w:rPr>
        <w:t>ему, надо сделать, чтобы в нашей</w:t>
      </w:r>
      <w:r w:rsidRPr="004874CB">
        <w:rPr>
          <w:rFonts w:ascii="Times New Roman" w:hAnsi="Times New Roman" w:cs="Times New Roman"/>
          <w:sz w:val="28"/>
          <w:szCs w:val="28"/>
        </w:rPr>
        <w:t xml:space="preserve"> </w:t>
      </w:r>
      <w:r w:rsidR="005C6717">
        <w:rPr>
          <w:rFonts w:ascii="Times New Roman" w:hAnsi="Times New Roman" w:cs="Times New Roman"/>
          <w:sz w:val="28"/>
          <w:szCs w:val="28"/>
        </w:rPr>
        <w:t>групп</w:t>
      </w:r>
      <w:r w:rsidRPr="004874CB">
        <w:rPr>
          <w:rFonts w:ascii="Times New Roman" w:hAnsi="Times New Roman" w:cs="Times New Roman"/>
          <w:sz w:val="28"/>
          <w:szCs w:val="28"/>
        </w:rPr>
        <w:t>е стали отношения как можно более теплыми, дружескими, терпимыми, т.е. толерантными?»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>Это задание в сентябре, а в апреле рядом появится 2 дерево – что у нас осуществилось, получилось за этот год.</w:t>
      </w:r>
    </w:p>
    <w:p w:rsidR="00B7756D" w:rsidRDefault="00B7756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94D" w:rsidRPr="004874CB" w:rsidRDefault="00E0194D" w:rsidP="00487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>Упражнение №4 «Звали, зовут, будут звать»</w:t>
      </w:r>
    </w:p>
    <w:p w:rsidR="00E0194D" w:rsidRPr="004874CB" w:rsidRDefault="005C6717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0194D" w:rsidRPr="004874CB">
        <w:rPr>
          <w:rFonts w:ascii="Times New Roman" w:hAnsi="Times New Roman" w:cs="Times New Roman"/>
          <w:sz w:val="28"/>
          <w:szCs w:val="28"/>
        </w:rPr>
        <w:t xml:space="preserve"> рассаживаются в круг и все по очереди, начиная с ведущего, произносят: «Когда я был совсем маленьким, меня звали Вовочка, сейчас в школе меня зовут Володя, когда я вырасту, меня будут звать Владимир Николаевич» Для многих детей их имя и отчество, произносимые вслух, звучат непривычно, но при этом они повышают уважение ребёнка к себе и родителям, дают ориентир на будущее, на взросление.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 xml:space="preserve">Воспитание культуры толерантности должно осуществляться по формуле: «родители + дети + </w:t>
      </w:r>
      <w:r w:rsidR="005C6717">
        <w:rPr>
          <w:rFonts w:ascii="Times New Roman" w:hAnsi="Times New Roman" w:cs="Times New Roman"/>
          <w:b/>
          <w:sz w:val="28"/>
          <w:szCs w:val="28"/>
        </w:rPr>
        <w:t>тренер-преподава</w:t>
      </w:r>
      <w:r w:rsidRPr="004874CB">
        <w:rPr>
          <w:rFonts w:ascii="Times New Roman" w:hAnsi="Times New Roman" w:cs="Times New Roman"/>
          <w:b/>
          <w:sz w:val="28"/>
          <w:szCs w:val="28"/>
        </w:rPr>
        <w:t>тель».</w:t>
      </w:r>
    </w:p>
    <w:p w:rsidR="005C6717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t xml:space="preserve">Таким образом, семья в формировании толерантности у </w:t>
      </w:r>
      <w:r w:rsidR="005C6717">
        <w:rPr>
          <w:rFonts w:ascii="Times New Roman" w:hAnsi="Times New Roman" w:cs="Times New Roman"/>
          <w:sz w:val="28"/>
          <w:szCs w:val="28"/>
        </w:rPr>
        <w:t>об</w:t>
      </w:r>
      <w:r w:rsidRPr="004874CB">
        <w:rPr>
          <w:rFonts w:ascii="Times New Roman" w:hAnsi="Times New Roman" w:cs="Times New Roman"/>
          <w:sz w:val="28"/>
          <w:szCs w:val="28"/>
        </w:rPr>
        <w:t>уча</w:t>
      </w:r>
      <w:r w:rsidR="005C6717">
        <w:rPr>
          <w:rFonts w:ascii="Times New Roman" w:hAnsi="Times New Roman" w:cs="Times New Roman"/>
          <w:sz w:val="28"/>
          <w:szCs w:val="28"/>
        </w:rPr>
        <w:t>ю</w:t>
      </w:r>
      <w:r w:rsidRPr="004874CB">
        <w:rPr>
          <w:rFonts w:ascii="Times New Roman" w:hAnsi="Times New Roman" w:cs="Times New Roman"/>
          <w:sz w:val="28"/>
          <w:szCs w:val="28"/>
        </w:rPr>
        <w:t>щихся имеет большое значение. Ведь эффективность воспитания ребёнка сильно зависит от того, насколько тесно взаимодействуют семья и школа. Мероприятия, в которых принимают участие родители</w:t>
      </w:r>
      <w:r w:rsidR="005C6717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4874CB">
        <w:rPr>
          <w:rFonts w:ascii="Times New Roman" w:hAnsi="Times New Roman" w:cs="Times New Roman"/>
          <w:sz w:val="28"/>
          <w:szCs w:val="28"/>
        </w:rPr>
        <w:t>, служат хорошим примером взаимодействия двух самых важных фактов в жизни ребёнка, школы и семьи. С этой целью мы проводим совместные мероприятия с родителями</w:t>
      </w:r>
      <w:r w:rsidR="005C6717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4874CB">
        <w:rPr>
          <w:rFonts w:ascii="Times New Roman" w:hAnsi="Times New Roman" w:cs="Times New Roman"/>
          <w:sz w:val="28"/>
          <w:szCs w:val="28"/>
        </w:rPr>
        <w:t>: «Дорогие и любимые», «Моя семья», «Трудом красивым славятся родители»</w:t>
      </w:r>
      <w:r w:rsidR="005C6717">
        <w:rPr>
          <w:rFonts w:ascii="Times New Roman" w:hAnsi="Times New Roman" w:cs="Times New Roman"/>
          <w:sz w:val="28"/>
          <w:szCs w:val="28"/>
        </w:rPr>
        <w:t>.</w:t>
      </w:r>
    </w:p>
    <w:p w:rsidR="00E0194D" w:rsidRPr="004874CB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CB">
        <w:rPr>
          <w:rFonts w:ascii="Times New Roman" w:hAnsi="Times New Roman" w:cs="Times New Roman"/>
          <w:sz w:val="28"/>
          <w:szCs w:val="28"/>
        </w:rPr>
        <w:lastRenderedPageBreak/>
        <w:t xml:space="preserve">Система </w:t>
      </w:r>
      <w:r w:rsidR="005C6717">
        <w:rPr>
          <w:rFonts w:ascii="Times New Roman" w:hAnsi="Times New Roman" w:cs="Times New Roman"/>
          <w:sz w:val="28"/>
          <w:szCs w:val="28"/>
        </w:rPr>
        <w:t>занятий</w:t>
      </w:r>
      <w:r w:rsidRPr="004874CB">
        <w:rPr>
          <w:rFonts w:ascii="Times New Roman" w:hAnsi="Times New Roman" w:cs="Times New Roman"/>
          <w:sz w:val="28"/>
          <w:szCs w:val="28"/>
        </w:rPr>
        <w:t xml:space="preserve">, </w:t>
      </w:r>
      <w:r w:rsidR="005C6717">
        <w:rPr>
          <w:rFonts w:ascii="Times New Roman" w:hAnsi="Times New Roman" w:cs="Times New Roman"/>
          <w:sz w:val="28"/>
          <w:szCs w:val="28"/>
        </w:rPr>
        <w:t>бесед</w:t>
      </w:r>
      <w:r w:rsidRPr="004874CB">
        <w:rPr>
          <w:rFonts w:ascii="Times New Roman" w:hAnsi="Times New Roman" w:cs="Times New Roman"/>
          <w:sz w:val="28"/>
          <w:szCs w:val="28"/>
        </w:rPr>
        <w:t xml:space="preserve">, коллективно-творческих дел, проводимых нашими </w:t>
      </w:r>
      <w:r w:rsidR="005C6717">
        <w:rPr>
          <w:rFonts w:ascii="Times New Roman" w:hAnsi="Times New Roman" w:cs="Times New Roman"/>
          <w:sz w:val="28"/>
          <w:szCs w:val="28"/>
        </w:rPr>
        <w:t>тренерами-преподава</w:t>
      </w:r>
      <w:r w:rsidRPr="004874CB">
        <w:rPr>
          <w:rFonts w:ascii="Times New Roman" w:hAnsi="Times New Roman" w:cs="Times New Roman"/>
          <w:sz w:val="28"/>
          <w:szCs w:val="28"/>
        </w:rPr>
        <w:t xml:space="preserve">телями, воспитывает терпимость по отношению к людям, позволяет </w:t>
      </w:r>
      <w:proofErr w:type="gramStart"/>
      <w:r w:rsidR="005C671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4874CB">
        <w:rPr>
          <w:rFonts w:ascii="Times New Roman" w:hAnsi="Times New Roman" w:cs="Times New Roman"/>
          <w:sz w:val="28"/>
          <w:szCs w:val="28"/>
        </w:rPr>
        <w:t xml:space="preserve"> успешно</w:t>
      </w:r>
      <w:proofErr w:type="gramEnd"/>
      <w:r w:rsidRPr="004874CB">
        <w:rPr>
          <w:rFonts w:ascii="Times New Roman" w:hAnsi="Times New Roman" w:cs="Times New Roman"/>
          <w:sz w:val="28"/>
          <w:szCs w:val="28"/>
        </w:rPr>
        <w:t xml:space="preserve"> адаптироваться не только к жизни в школе, но и за её пределами</w:t>
      </w:r>
      <w:r w:rsidR="009676E2">
        <w:rPr>
          <w:rFonts w:ascii="Times New Roman" w:hAnsi="Times New Roman" w:cs="Times New Roman"/>
          <w:sz w:val="28"/>
          <w:szCs w:val="28"/>
        </w:rPr>
        <w:t xml:space="preserve"> (как , например, в нашей спортивной школе)</w:t>
      </w:r>
      <w:r w:rsidRPr="004874CB">
        <w:rPr>
          <w:rFonts w:ascii="Times New Roman" w:hAnsi="Times New Roman" w:cs="Times New Roman"/>
          <w:sz w:val="28"/>
          <w:szCs w:val="28"/>
        </w:rPr>
        <w:t>.</w:t>
      </w:r>
    </w:p>
    <w:p w:rsidR="00B7756D" w:rsidRDefault="00B7756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915" w:rsidRDefault="00F87915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9E" w:rsidRDefault="00E0194D" w:rsidP="00B77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4C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5309E" w:rsidRDefault="002530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309E" w:rsidRPr="0025309E" w:rsidRDefault="0025309E" w:rsidP="0025309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88833750"/>
      <w:r w:rsidRPr="0025309E">
        <w:rPr>
          <w:rFonts w:ascii="Times New Roman" w:hAnsi="Times New Roman" w:cs="Times New Roman"/>
          <w:color w:val="auto"/>
        </w:rPr>
        <w:lastRenderedPageBreak/>
        <w:t>8. Список литературы</w:t>
      </w:r>
      <w:bookmarkEnd w:id="8"/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А. Г. Психология личности: культурно-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историче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понимание развития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человека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студентов вузов / А. Г.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Асмолов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3-е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Смысл : Академия, 2007. – 526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2. Ашуркова, Л. В.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 в началь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ных классах на основе коллективно-творческой деятельности / Л. В. Ашуркова // Завуч начальной школы. – 2005.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6. – С. 83–101.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3. Байбаков, А. М. Становле</w:t>
      </w:r>
      <w:r>
        <w:rPr>
          <w:rFonts w:ascii="Times New Roman" w:eastAsia="Times New Roman" w:hAnsi="Times New Roman" w:cs="Times New Roman"/>
          <w:sz w:val="28"/>
          <w:szCs w:val="28"/>
        </w:rPr>
        <w:t>ние толерантности субъектов вза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имодействия: выбор себя / А. М. </w:t>
      </w:r>
      <w:r>
        <w:rPr>
          <w:rFonts w:ascii="Times New Roman" w:eastAsia="Times New Roman" w:hAnsi="Times New Roman" w:cs="Times New Roman"/>
          <w:sz w:val="28"/>
          <w:szCs w:val="28"/>
        </w:rPr>
        <w:t>Байбаков // Воспитание толерант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ности: взаимодействие различий: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сборник научных и методических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трудов / Волгоградский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твенный педагогический универси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тет; Волгоградский государст</w:t>
      </w:r>
      <w:r>
        <w:rPr>
          <w:rFonts w:ascii="Times New Roman" w:eastAsia="Times New Roman" w:hAnsi="Times New Roman" w:cs="Times New Roman"/>
          <w:sz w:val="28"/>
          <w:szCs w:val="28"/>
        </w:rPr>
        <w:t>венный институт повышения квали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фикации и переподготовки работников образования; [сост. А. М. Байбаков; науч. ред. Н. К. Сергеев; отв. ред. Н. М.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Борытко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]. – Волгоград, 2004. – С. 15–20. 4.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Л. В. Взаимодействие в разновозрастных группах учащихся / Л. В.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Байбородова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Ярославль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Times New Roman" w:hAnsi="Times New Roman" w:cs="Times New Roman"/>
          <w:sz w:val="28"/>
          <w:szCs w:val="28"/>
        </w:rPr>
        <w:t>я раз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вития, 2007. – 335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5. Большой психологический </w:t>
      </w:r>
      <w:r>
        <w:rPr>
          <w:rFonts w:ascii="Times New Roman" w:eastAsia="Times New Roman" w:hAnsi="Times New Roman" w:cs="Times New Roman"/>
          <w:sz w:val="28"/>
          <w:szCs w:val="28"/>
        </w:rPr>
        <w:t>словарь / под ред. Б. Г. Мещеря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кова, В. П. Зинченко. – Изд. 4-е,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расш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;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ЕВРОЗНАК, 2009. – 811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Бондаревская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Е. В. Гуманитарная методология науки о во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питании / Е. В.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Бондаревская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– 2012.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7. – С. 3–13. 7.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Борытко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Н. М.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Педагогика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/ Н. М.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Борытко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И.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Соловцова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А. М. Байбаков.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Академия, 2007. – 492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8. Вдовина, Е. Г. Образовательная программа «Баланс» для классных руководителей по воспитанию толерантного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подростков и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старшеклассников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/ Е. Г. Вдовина. – Барнаул, 2010. – 188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9. Воробьева, О. Я.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ческие технологии воспитания то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лерантности учащихся / О. Я. Воробьева.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;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Волгоград : Глобус : Панорама, 2007. – С. 197. 134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10. Галицких, Е. О. Диалог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образовании как способ станов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толерантности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учебно-мет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одическое пособие / Е. О. Галиц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ких. – Москва: Академический проект, 2004. – С. 240.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Гершунский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Б. С. Концепц</w:t>
      </w:r>
      <w:r>
        <w:rPr>
          <w:rFonts w:ascii="Times New Roman" w:eastAsia="Times New Roman" w:hAnsi="Times New Roman" w:cs="Times New Roman"/>
          <w:sz w:val="28"/>
          <w:szCs w:val="28"/>
        </w:rPr>
        <w:t>ия самореализации личности в си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стеме обоснования ценностей и целей образования / Б. С.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Гершунский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– 2003.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10. – С. 3–7.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12. Декларация принципов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толерантности // Учительская га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зета. – 2003. – 12 сентября.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13. Ерасов, Б. С. Социальная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культурология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учебник для ву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зов / Б. С. Ерасов. – Москва: Аспект Пресс, 2000. – 591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14. Зиновьев, И. В.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Диалоги</w:t>
      </w:r>
      <w:r>
        <w:rPr>
          <w:rFonts w:ascii="Times New Roman" w:eastAsia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М. Бахтина в контексте со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временного гуманитарного знания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 В. Зиновьев // Вопросы куль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турологии.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9. – 2008. – С. 21–23.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15. Зотов, А. Ф. Современная западная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филос</w:t>
      </w:r>
      <w:r>
        <w:rPr>
          <w:rFonts w:ascii="Times New Roman" w:eastAsia="Times New Roman" w:hAnsi="Times New Roman" w:cs="Times New Roman"/>
          <w:sz w:val="28"/>
          <w:szCs w:val="28"/>
        </w:rPr>
        <w:t>офия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учеб. по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собие для студентов вузов / А. Ф. </w:t>
      </w:r>
      <w:r>
        <w:rPr>
          <w:rFonts w:ascii="Times New Roman" w:eastAsia="Times New Roman" w:hAnsi="Times New Roman" w:cs="Times New Roman"/>
          <w:sz w:val="28"/>
          <w:szCs w:val="28"/>
        </w:rPr>
        <w:t>Зотов ; Московский государствен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ный университет им. М. В. Ломоносова, Философский факультет.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Проспект, 2010. – 602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Икрянникова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Т. Н. Становление идей ненасильственного взаимодействия между людьми в философских концепциях 19–20 веков / Т. Н.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Икрянникова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толерантности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действие различий : сборник трудов / сост. А. М. Байбаков ; науч. ред. Н. К. Сергеев ; отв. ред. Н. Н.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Барытко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Волгоград, 2004.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3. – С. 12–15.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Коржуев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А. В. Как формировать критическое мышление? / А. В.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Коржуев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В. Попков, Е. Рязанова // Высшее образование в России. – 2001.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5. – С. 54–58.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Коржуев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А. В. Рефлекс</w:t>
      </w:r>
      <w:r>
        <w:rPr>
          <w:rFonts w:ascii="Times New Roman" w:eastAsia="Times New Roman" w:hAnsi="Times New Roman" w:cs="Times New Roman"/>
          <w:sz w:val="28"/>
          <w:szCs w:val="28"/>
        </w:rPr>
        <w:t>ия и критическое мышление в кон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тексте задач высшего образования / А. В.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Коржуев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Педагогика. – 2002.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1. – С. 18–22.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19. К толерантности – 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образование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«круг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лого стола» Научно-исследоват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центра современных про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блем воспитания кафедры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дагогики Волгоградского государ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ственного педагогического университета (Волгоград, 29 сентября 2005 г.).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Волгоград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Оптим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2006.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7. – 79 с. </w:t>
      </w:r>
    </w:p>
    <w:p w:rsidR="0025309E" w:rsidRPr="00E54FFD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Лефевр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В. А. Высшие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 и формальная теория вы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бора / В.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Лефевр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Вопросы фило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софии. – 2012.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– С. 154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157.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135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21. Матвеева, Н. А. Социальное измерение направленности и уровня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толерантности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учебно-методическое пособие для студентов вузов / Н. А. Матвеева ; Алтайская государственная педагогическая академия. – Барнаул, 2011. – 24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22. Маралов, В. Г. Позиция ненасилия и пути ее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в детском возрасте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: по данным экспериментального исследования / В. Г. Маралов // Проблемы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ого воспитания и развития лично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сти. – Москва, 1997. – С. 20–28.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Мириманова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М. С. Тол</w:t>
      </w:r>
      <w:r>
        <w:rPr>
          <w:rFonts w:ascii="Times New Roman" w:eastAsia="Times New Roman" w:hAnsi="Times New Roman" w:cs="Times New Roman"/>
          <w:sz w:val="28"/>
          <w:szCs w:val="28"/>
        </w:rPr>
        <w:t>ерантность как феномен индивиду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альный и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социальный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монография / М. С.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Мириманова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Прометей, 2004. – 253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Мчедлов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М. Толерантнос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/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Мчедлов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публика, 2004. – 416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25. Николаева, М. А. Становление толерантности в условиях модернизации образования / 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Николаева // Воспитание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толе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рантности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различий : сборник трудов / сост. А. М. Байбаков ; науч. ред. Н. К. Сергеев ; отв. ред. Н. Н.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Барытко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Волгоград, 2004.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3. – С. 21–23.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26. Новикова, И.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– как метод пи</w:t>
      </w:r>
      <w:r>
        <w:rPr>
          <w:rFonts w:ascii="Times New Roman" w:eastAsia="Times New Roman" w:hAnsi="Times New Roman" w:cs="Times New Roman"/>
          <w:sz w:val="28"/>
          <w:szCs w:val="28"/>
        </w:rPr>
        <w:t>сьменной рефлек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сии / И. А. Новикова //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Психодида</w:t>
      </w:r>
      <w:r>
        <w:rPr>
          <w:rFonts w:ascii="Times New Roman" w:eastAsia="Times New Roman" w:hAnsi="Times New Roman" w:cs="Times New Roman"/>
          <w:sz w:val="28"/>
          <w:szCs w:val="28"/>
        </w:rPr>
        <w:t>ктика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высшего и среднего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вания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материалы 5-й Всеросси</w:t>
      </w:r>
      <w:r>
        <w:rPr>
          <w:rFonts w:ascii="Times New Roman" w:eastAsia="Times New Roman" w:hAnsi="Times New Roman" w:cs="Times New Roman"/>
          <w:sz w:val="28"/>
          <w:szCs w:val="28"/>
        </w:rPr>
        <w:t>йской научно-практической конфе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ренции, 2–4 ноября 2004 года : в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 – Барнаульский государствен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ный педагогический университет ; науч. ред.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Бар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наул, 2004. – Ч. 1. – С. 269–271.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7. Новичков, В. Толерантн</w:t>
      </w:r>
      <w:r>
        <w:rPr>
          <w:rFonts w:ascii="Times New Roman" w:eastAsia="Times New Roman" w:hAnsi="Times New Roman" w:cs="Times New Roman"/>
          <w:sz w:val="28"/>
          <w:szCs w:val="28"/>
        </w:rPr>
        <w:t>ость: этимология и образователь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ная практика / В. Новичков // Народное образование. – 2006.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9. – С. 186–191.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28. Новичкова, Г. А. Антропологическая интерпретация п</w:t>
      </w:r>
      <w:r>
        <w:rPr>
          <w:rFonts w:ascii="Times New Roman" w:eastAsia="Times New Roman" w:hAnsi="Times New Roman" w:cs="Times New Roman"/>
          <w:sz w:val="28"/>
          <w:szCs w:val="28"/>
        </w:rPr>
        <w:t>еда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гогики О. Ф.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Больнова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 Г. А. Новичкова // Вопросы философии. – Москва, 2004.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5. – С. 155–161.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29. Огурцов, А. П. Образы образования: западная философия образования. XX век / А. П. Огурцов, В. В.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Платонов ;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Российская академия наук, Институт философии. – Санкт-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Петербург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Изд-во РХГИ, 2004. – 519 с.</w:t>
      </w:r>
    </w:p>
    <w:p w:rsidR="0025309E" w:rsidRPr="00E54FFD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30. Ольховая, Т. А. Критич</w:t>
      </w:r>
      <w:r>
        <w:rPr>
          <w:rFonts w:ascii="Times New Roman" w:eastAsia="Times New Roman" w:hAnsi="Times New Roman" w:cs="Times New Roman"/>
          <w:sz w:val="28"/>
          <w:szCs w:val="28"/>
        </w:rPr>
        <w:t>еское мышление как основа разви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тия информационно-познавательной самостоятельности студентов / </w:t>
      </w:r>
    </w:p>
    <w:p w:rsidR="0025309E" w:rsidRDefault="0025309E" w:rsidP="00253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136 Т. А. Ольховая, В. Н. Елисеев // Высшее образование сегодня. – 2013.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9. – С. 46–51.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Рюмшина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Л. И. Формы общения: ценностно-смысловой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анализ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. ... д-ра псих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19.00.05 / Л.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Рюм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шина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Ростов-на-Дону, 2005. – 46 с. 32.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В. А.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Дидактика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учеб. пособие </w:t>
      </w:r>
      <w:r>
        <w:rPr>
          <w:rFonts w:ascii="Times New Roman" w:eastAsia="Times New Roman" w:hAnsi="Times New Roman" w:cs="Times New Roman"/>
          <w:sz w:val="28"/>
          <w:szCs w:val="28"/>
        </w:rPr>
        <w:t>для студентов ву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зов / В.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Ситаров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; под ред. В.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Сластёнина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Академия, 2008. – 415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33. Скрябина, О. Б. Педагогические условия формирования коммуникативной толерантности у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старшеклассников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автореф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наук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13.00.06 / О. Б. Скрябина. – Кострома, 2000. – 22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В. И.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азование как всеобщая форма раз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вития человека / В. И.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Слободчиков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// Психология обучения. – 2012.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1. – С. 4–21.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35. Социально-педагогические тех</w:t>
      </w:r>
      <w:r>
        <w:rPr>
          <w:rFonts w:ascii="Times New Roman" w:eastAsia="Times New Roman" w:hAnsi="Times New Roman" w:cs="Times New Roman"/>
          <w:sz w:val="28"/>
          <w:szCs w:val="28"/>
        </w:rPr>
        <w:t>нологии в деятельности об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разовательного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учреждения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пособие для студентов вузов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специальностям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педагогика», «Социальная работа» / авт. коллектив : В. С.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Торохтий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(гл.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ред.) и др. ; Московский город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ской психолого-педагогический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ниверситет.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СОТИС,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2007. – 384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36. Терпимость // Новейший энциклопедический словарь / ред. Е. А. Варшавская.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Транзиткнига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: АСТ, 2006. –1424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37. Толерантность // Новый словарь иностранных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слов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[более 4500 слов] / сост. М.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Ситникова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. – Изд. 3-е. – Ростов-на-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Дону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Феникс, 2008. – 300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Торохтий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, В. С. Актуа</w:t>
      </w:r>
      <w:r>
        <w:rPr>
          <w:rFonts w:ascii="Times New Roman" w:eastAsia="Times New Roman" w:hAnsi="Times New Roman" w:cs="Times New Roman"/>
          <w:sz w:val="28"/>
          <w:szCs w:val="28"/>
        </w:rPr>
        <w:t>льные проблемы современной соци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 (избранные статьи) / В. С.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Торохтий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МГППУ, 2011. – 204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39. Федоренко, Л. Г. Толерантность в общеобразовательной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школе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 Г. Федоренко. – Санкт-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Петер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бург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КАРО, 2006. – 128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40. Федорова, Л. И. Игра: дидактическая, ролевая,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деловая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решение учебных и профессиональных проблем / Л. И. Федорова. – </w:t>
      </w:r>
      <w:proofErr w:type="gramStart"/>
      <w:r w:rsidRPr="00E54FF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ФОРУМ, 2015. – 174 с. 137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lastRenderedPageBreak/>
        <w:t>41. Цветкова, И. В. Идея толерантности и русская культура / И. В. Цветкова // Философия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– 97: тезисы докладов на</w:t>
      </w:r>
      <w:r w:rsidR="0044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Российской научной конференции «Человек в культуре и культура в человеке». – Самара, 1997. – С. 156.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Шептенко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П.А. Социально-педагогическая деятельность: проблемно-ориентированный подход: коллективная монография / П.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Шептенко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П. А.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Шептенко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Барнаул: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АлтГПА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, 2013. – 223 с. </w:t>
      </w:r>
    </w:p>
    <w:p w:rsidR="0025309E" w:rsidRDefault="0025309E" w:rsidP="00253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t>43. Основные тенденции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вития высшего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образования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гло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>бальные и болонские измерения 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ресурс] / Исследова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тельский центр проблем качества подготовки специалистов ; под науч. ред. В. И.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Байденко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>. – Москва,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2010. – 352 с. – Электрон. вер</w:t>
      </w:r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сия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печ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публ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http://window.edu.ru/resource/ 873/70873, свободный. – </w:t>
      </w:r>
      <w:proofErr w:type="spellStart"/>
      <w:r w:rsidRPr="00E54FFD">
        <w:rPr>
          <w:rFonts w:ascii="Times New Roman" w:eastAsia="Times New Roman" w:hAnsi="Times New Roman" w:cs="Times New Roman"/>
          <w:sz w:val="28"/>
          <w:szCs w:val="28"/>
        </w:rPr>
        <w:t>Загл</w:t>
      </w:r>
      <w:proofErr w:type="spellEnd"/>
      <w:r w:rsidRPr="00E54FFD">
        <w:rPr>
          <w:rFonts w:ascii="Times New Roman" w:eastAsia="Times New Roman" w:hAnsi="Times New Roman" w:cs="Times New Roman"/>
          <w:sz w:val="28"/>
          <w:szCs w:val="28"/>
        </w:rPr>
        <w:t xml:space="preserve">. с экрана (дата обращения 09.07.2015). </w:t>
      </w:r>
    </w:p>
    <w:p w:rsidR="00E0194D" w:rsidRPr="0025309E" w:rsidRDefault="0025309E" w:rsidP="002530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FFD">
        <w:rPr>
          <w:rFonts w:ascii="Times New Roman" w:eastAsia="Times New Roman" w:hAnsi="Times New Roman" w:cs="Times New Roman"/>
          <w:sz w:val="28"/>
          <w:szCs w:val="28"/>
        </w:rPr>
        <w:br/>
      </w:r>
      <w:r w:rsidR="00E0194D" w:rsidRPr="00487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0194D" w:rsidRPr="0025309E" w:rsidSect="00B27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27" w:rsidRDefault="00015C27" w:rsidP="00B7756D">
      <w:pPr>
        <w:spacing w:after="0" w:line="240" w:lineRule="auto"/>
      </w:pPr>
      <w:r>
        <w:separator/>
      </w:r>
    </w:p>
  </w:endnote>
  <w:endnote w:type="continuationSeparator" w:id="0">
    <w:p w:rsidR="00015C27" w:rsidRDefault="00015C27" w:rsidP="00B7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3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756D" w:rsidRPr="00B7756D" w:rsidRDefault="000C399C">
        <w:pPr>
          <w:pStyle w:val="a5"/>
          <w:jc w:val="center"/>
          <w:rPr>
            <w:rFonts w:ascii="Times New Roman" w:hAnsi="Times New Roman" w:cs="Times New Roman"/>
          </w:rPr>
        </w:pPr>
        <w:r w:rsidRPr="00B7756D">
          <w:rPr>
            <w:rFonts w:ascii="Times New Roman" w:hAnsi="Times New Roman" w:cs="Times New Roman"/>
          </w:rPr>
          <w:fldChar w:fldCharType="begin"/>
        </w:r>
        <w:r w:rsidR="00B7756D" w:rsidRPr="00B7756D">
          <w:rPr>
            <w:rFonts w:ascii="Times New Roman" w:hAnsi="Times New Roman" w:cs="Times New Roman"/>
          </w:rPr>
          <w:instrText xml:space="preserve"> PAGE   \* MERGEFORMAT </w:instrText>
        </w:r>
        <w:r w:rsidRPr="00B7756D">
          <w:rPr>
            <w:rFonts w:ascii="Times New Roman" w:hAnsi="Times New Roman" w:cs="Times New Roman"/>
          </w:rPr>
          <w:fldChar w:fldCharType="separate"/>
        </w:r>
        <w:r w:rsidR="00E12763">
          <w:rPr>
            <w:rFonts w:ascii="Times New Roman" w:hAnsi="Times New Roman" w:cs="Times New Roman"/>
            <w:noProof/>
          </w:rPr>
          <w:t>4</w:t>
        </w:r>
        <w:r w:rsidRPr="00B7756D">
          <w:rPr>
            <w:rFonts w:ascii="Times New Roman" w:hAnsi="Times New Roman" w:cs="Times New Roman"/>
          </w:rPr>
          <w:fldChar w:fldCharType="end"/>
        </w:r>
      </w:p>
    </w:sdtContent>
  </w:sdt>
  <w:p w:rsidR="00B7756D" w:rsidRDefault="00B77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27" w:rsidRDefault="00015C27" w:rsidP="00B7756D">
      <w:pPr>
        <w:spacing w:after="0" w:line="240" w:lineRule="auto"/>
      </w:pPr>
      <w:r>
        <w:separator/>
      </w:r>
    </w:p>
  </w:footnote>
  <w:footnote w:type="continuationSeparator" w:id="0">
    <w:p w:rsidR="00015C27" w:rsidRDefault="00015C27" w:rsidP="00B7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10BC"/>
    <w:multiLevelType w:val="hybridMultilevel"/>
    <w:tmpl w:val="692428B4"/>
    <w:lvl w:ilvl="0" w:tplc="5052CA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1B34"/>
    <w:multiLevelType w:val="multilevel"/>
    <w:tmpl w:val="ABB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A72BA"/>
    <w:multiLevelType w:val="multilevel"/>
    <w:tmpl w:val="12A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627BB"/>
    <w:multiLevelType w:val="multilevel"/>
    <w:tmpl w:val="D82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53DDD"/>
    <w:multiLevelType w:val="multilevel"/>
    <w:tmpl w:val="3352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22EC5"/>
    <w:multiLevelType w:val="hybridMultilevel"/>
    <w:tmpl w:val="F5507E1A"/>
    <w:lvl w:ilvl="0" w:tplc="5052C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C7C85"/>
    <w:multiLevelType w:val="hybridMultilevel"/>
    <w:tmpl w:val="986CD182"/>
    <w:lvl w:ilvl="0" w:tplc="5052CA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62D7A"/>
    <w:multiLevelType w:val="multilevel"/>
    <w:tmpl w:val="CFC8B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6F"/>
    <w:rsid w:val="00015C27"/>
    <w:rsid w:val="00062A2F"/>
    <w:rsid w:val="000C399C"/>
    <w:rsid w:val="00137E28"/>
    <w:rsid w:val="001D2A56"/>
    <w:rsid w:val="0025309E"/>
    <w:rsid w:val="002641ED"/>
    <w:rsid w:val="0027625F"/>
    <w:rsid w:val="002F6511"/>
    <w:rsid w:val="00311957"/>
    <w:rsid w:val="00331658"/>
    <w:rsid w:val="00364FEA"/>
    <w:rsid w:val="00372BB5"/>
    <w:rsid w:val="003D1392"/>
    <w:rsid w:val="004417A7"/>
    <w:rsid w:val="00470238"/>
    <w:rsid w:val="004841F7"/>
    <w:rsid w:val="004874CB"/>
    <w:rsid w:val="004C68A4"/>
    <w:rsid w:val="004D7238"/>
    <w:rsid w:val="00504CCD"/>
    <w:rsid w:val="005C6717"/>
    <w:rsid w:val="005E5434"/>
    <w:rsid w:val="006128CE"/>
    <w:rsid w:val="00617E8C"/>
    <w:rsid w:val="0065777F"/>
    <w:rsid w:val="006669D8"/>
    <w:rsid w:val="006F4BE5"/>
    <w:rsid w:val="00730C8C"/>
    <w:rsid w:val="00765F11"/>
    <w:rsid w:val="007E66D1"/>
    <w:rsid w:val="00860E92"/>
    <w:rsid w:val="009676E2"/>
    <w:rsid w:val="0098093F"/>
    <w:rsid w:val="00980B36"/>
    <w:rsid w:val="00982A03"/>
    <w:rsid w:val="00A43C70"/>
    <w:rsid w:val="00A6374B"/>
    <w:rsid w:val="00AB656F"/>
    <w:rsid w:val="00B16A2D"/>
    <w:rsid w:val="00B277EC"/>
    <w:rsid w:val="00B33918"/>
    <w:rsid w:val="00B7756D"/>
    <w:rsid w:val="00BD7BD6"/>
    <w:rsid w:val="00C41DEF"/>
    <w:rsid w:val="00D8005E"/>
    <w:rsid w:val="00DA0ABA"/>
    <w:rsid w:val="00E0194D"/>
    <w:rsid w:val="00E12763"/>
    <w:rsid w:val="00EC0812"/>
    <w:rsid w:val="00F21129"/>
    <w:rsid w:val="00F53083"/>
    <w:rsid w:val="00F8791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2354"/>
  <w15:docId w15:val="{6644E608-1ABE-4740-8DF3-B085E8B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EF"/>
  </w:style>
  <w:style w:type="paragraph" w:styleId="1">
    <w:name w:val="heading 1"/>
    <w:basedOn w:val="a"/>
    <w:next w:val="a"/>
    <w:link w:val="10"/>
    <w:uiPriority w:val="9"/>
    <w:qFormat/>
    <w:rsid w:val="00B7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56F"/>
  </w:style>
  <w:style w:type="paragraph" w:customStyle="1" w:styleId="c14">
    <w:name w:val="c14"/>
    <w:basedOn w:val="a"/>
    <w:rsid w:val="00A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374B"/>
  </w:style>
  <w:style w:type="character" w:customStyle="1" w:styleId="c11">
    <w:name w:val="c11"/>
    <w:basedOn w:val="a0"/>
    <w:rsid w:val="00A6374B"/>
  </w:style>
  <w:style w:type="paragraph" w:customStyle="1" w:styleId="c2">
    <w:name w:val="c2"/>
    <w:basedOn w:val="a"/>
    <w:rsid w:val="00A6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6374B"/>
  </w:style>
  <w:style w:type="character" w:customStyle="1" w:styleId="c22">
    <w:name w:val="c22"/>
    <w:basedOn w:val="a0"/>
    <w:rsid w:val="00A6374B"/>
  </w:style>
  <w:style w:type="character" w:customStyle="1" w:styleId="c29">
    <w:name w:val="c29"/>
    <w:basedOn w:val="a0"/>
    <w:rsid w:val="0065777F"/>
  </w:style>
  <w:style w:type="paragraph" w:customStyle="1" w:styleId="c7">
    <w:name w:val="c7"/>
    <w:basedOn w:val="a"/>
    <w:rsid w:val="0065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762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25F"/>
    <w:pPr>
      <w:widowControl w:val="0"/>
      <w:shd w:val="clear" w:color="auto" w:fill="FFFFFF"/>
      <w:spacing w:after="396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56D"/>
  </w:style>
  <w:style w:type="paragraph" w:styleId="a5">
    <w:name w:val="footer"/>
    <w:basedOn w:val="a"/>
    <w:link w:val="a6"/>
    <w:uiPriority w:val="99"/>
    <w:unhideWhenUsed/>
    <w:rsid w:val="00B7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56D"/>
  </w:style>
  <w:style w:type="character" w:customStyle="1" w:styleId="10">
    <w:name w:val="Заголовок 1 Знак"/>
    <w:basedOn w:val="a0"/>
    <w:link w:val="1"/>
    <w:uiPriority w:val="9"/>
    <w:rsid w:val="00B7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A43C70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43C70"/>
    <w:pPr>
      <w:spacing w:after="100"/>
    </w:pPr>
  </w:style>
  <w:style w:type="character" w:styleId="a8">
    <w:name w:val="Hyperlink"/>
    <w:basedOn w:val="a0"/>
    <w:uiPriority w:val="99"/>
    <w:unhideWhenUsed/>
    <w:rsid w:val="00A43C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1936-2A77-4B11-B07C-38784B0E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2024-01-11T10:48:00Z</dcterms:created>
  <dcterms:modified xsi:type="dcterms:W3CDTF">2024-01-11T11:02:00Z</dcterms:modified>
</cp:coreProperties>
</file>