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FB" w:rsidRPr="001A7C8C" w:rsidRDefault="00C625FB" w:rsidP="00C625FB">
      <w:pPr>
        <w:rPr>
          <w:rFonts w:ascii="Times New Roman" w:hAnsi="Times New Roman" w:cs="Times New Roman"/>
          <w:b/>
          <w:sz w:val="28"/>
          <w:szCs w:val="28"/>
        </w:rPr>
      </w:pPr>
      <w:r w:rsidRPr="001A7C8C">
        <w:rPr>
          <w:rFonts w:ascii="Times New Roman" w:hAnsi="Times New Roman" w:cs="Times New Roman"/>
          <w:b/>
          <w:sz w:val="28"/>
          <w:szCs w:val="28"/>
        </w:rPr>
        <w:t>Характеристика проектной деятельности младших школьников.</w:t>
      </w:r>
    </w:p>
    <w:p w:rsidR="00C625FB" w:rsidRPr="00C625FB" w:rsidRDefault="00C625FB" w:rsidP="00C6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5FB">
        <w:rPr>
          <w:rFonts w:ascii="Times New Roman" w:hAnsi="Times New Roman" w:cs="Times New Roman"/>
          <w:sz w:val="28"/>
          <w:szCs w:val="28"/>
        </w:rPr>
        <w:t>В современном образовании используются новые педагогические технологии и подходы, успешно внедряются методы развивающего обучения. Ученик становится активным участником учебного процесса, вступает в диалог с педагогом. Они совместно мыслят, решают учебную задачу, возникшую на уроке. В настоящее время в связи с усилением направленности на организацию самостоятельной учебной деятельности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25FB">
        <w:rPr>
          <w:rFonts w:ascii="Times New Roman" w:hAnsi="Times New Roman" w:cs="Times New Roman"/>
          <w:sz w:val="28"/>
          <w:szCs w:val="28"/>
        </w:rPr>
        <w:t xml:space="preserve"> возросла роль проектного метода обучения.</w:t>
      </w:r>
    </w:p>
    <w:p w:rsidR="00CA0E06" w:rsidRDefault="00C625FB" w:rsidP="00C6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5FB">
        <w:rPr>
          <w:rFonts w:ascii="Times New Roman" w:hAnsi="Times New Roman" w:cs="Times New Roman"/>
          <w:sz w:val="28"/>
          <w:szCs w:val="28"/>
        </w:rPr>
        <w:t xml:space="preserve">Метод проектов основывается на теоретических положениях американского философа, психолога и педагога Дж. </w:t>
      </w:r>
      <w:proofErr w:type="spellStart"/>
      <w:r w:rsidRPr="00C625FB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C625FB">
        <w:rPr>
          <w:rFonts w:ascii="Times New Roman" w:hAnsi="Times New Roman" w:cs="Times New Roman"/>
          <w:sz w:val="28"/>
          <w:szCs w:val="28"/>
        </w:rPr>
        <w:t xml:space="preserve"> (1859-1952). Он трактует этот метод «как способ обучения через делание» когда учащийся непосредственным образом включён в активный познавательный пр</w:t>
      </w:r>
      <w:r w:rsidR="00CA0E06">
        <w:rPr>
          <w:rFonts w:ascii="Times New Roman" w:hAnsi="Times New Roman" w:cs="Times New Roman"/>
          <w:sz w:val="28"/>
          <w:szCs w:val="28"/>
        </w:rPr>
        <w:t>оцесс, самостоятельно формулируе</w:t>
      </w:r>
      <w:r w:rsidRPr="00C625FB">
        <w:rPr>
          <w:rFonts w:ascii="Times New Roman" w:hAnsi="Times New Roman" w:cs="Times New Roman"/>
          <w:sz w:val="28"/>
          <w:szCs w:val="28"/>
        </w:rPr>
        <w:t>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«по кирпичикам» новые знания и приобретая новый учебный и жизне</w:t>
      </w:r>
      <w:r w:rsidR="00CA0E06">
        <w:rPr>
          <w:rFonts w:ascii="Times New Roman" w:hAnsi="Times New Roman" w:cs="Times New Roman"/>
          <w:sz w:val="28"/>
          <w:szCs w:val="28"/>
        </w:rPr>
        <w:t>нный опыт.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25FB" w:rsidRPr="00C625FB" w:rsidRDefault="00C625FB" w:rsidP="00C6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25FB">
        <w:rPr>
          <w:rFonts w:ascii="Times New Roman" w:hAnsi="Times New Roman" w:cs="Times New Roman"/>
          <w:sz w:val="28"/>
          <w:szCs w:val="28"/>
        </w:rPr>
        <w:t xml:space="preserve">Используя метод проектов в процессе экологического воспитания младших школьников, мы придерживались точки зрения О.Б. </w:t>
      </w:r>
      <w:proofErr w:type="spellStart"/>
      <w:r w:rsidRPr="00C625FB">
        <w:rPr>
          <w:rFonts w:ascii="Times New Roman" w:hAnsi="Times New Roman" w:cs="Times New Roman"/>
          <w:sz w:val="28"/>
          <w:szCs w:val="28"/>
        </w:rPr>
        <w:t>Волжиной</w:t>
      </w:r>
      <w:proofErr w:type="spellEnd"/>
      <w:r w:rsidRPr="00C625FB">
        <w:rPr>
          <w:rFonts w:ascii="Times New Roman" w:hAnsi="Times New Roman" w:cs="Times New Roman"/>
          <w:sz w:val="28"/>
          <w:szCs w:val="28"/>
        </w:rPr>
        <w:t xml:space="preserve"> о методе проектов, как способе организации поэтапной практической деятельности детей по выявлению и достижению экологических целей, ориентированной на формирование экологической культуры. Включение учащихся в проектную деятельность мотивировано желанием решить экологические проблемы. Для решения любой экологической проблемы важны не только знания об окружающей среде, но и умение проявить творческие способности, самостоятельность. Включение ребенка в творческую проектную деятельность по решению экологических проблем способствует формированию его э</w:t>
      </w:r>
      <w:r w:rsidR="00CA0E06">
        <w:rPr>
          <w:rFonts w:ascii="Times New Roman" w:hAnsi="Times New Roman" w:cs="Times New Roman"/>
          <w:sz w:val="28"/>
          <w:szCs w:val="28"/>
        </w:rPr>
        <w:t>кологической культуры</w:t>
      </w:r>
      <w:r w:rsidRPr="00C625FB">
        <w:rPr>
          <w:rFonts w:ascii="Times New Roman" w:hAnsi="Times New Roman" w:cs="Times New Roman"/>
          <w:sz w:val="28"/>
          <w:szCs w:val="28"/>
        </w:rPr>
        <w:t>.</w:t>
      </w:r>
    </w:p>
    <w:p w:rsidR="00C625FB" w:rsidRPr="001A7C8C" w:rsidRDefault="00C625FB" w:rsidP="00C625FB">
      <w:pPr>
        <w:rPr>
          <w:rFonts w:ascii="Times New Roman" w:hAnsi="Times New Roman" w:cs="Times New Roman"/>
          <w:b/>
          <w:sz w:val="28"/>
          <w:szCs w:val="28"/>
        </w:rPr>
      </w:pPr>
      <w:r w:rsidRPr="001A7C8C">
        <w:rPr>
          <w:rFonts w:ascii="Times New Roman" w:hAnsi="Times New Roman" w:cs="Times New Roman"/>
          <w:b/>
          <w:sz w:val="28"/>
          <w:szCs w:val="28"/>
        </w:rPr>
        <w:t xml:space="preserve">    Проектная деятельность активизирует познавательную деятельность учеников, поскольку его содержание и технология:</w:t>
      </w:r>
    </w:p>
    <w:p w:rsidR="00C625FB" w:rsidRPr="00C625FB" w:rsidRDefault="00C625FB" w:rsidP="00C625FB">
      <w:pPr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-</w:t>
      </w:r>
      <w:r w:rsidRPr="00C625FB">
        <w:rPr>
          <w:rFonts w:ascii="Times New Roman" w:hAnsi="Times New Roman" w:cs="Times New Roman"/>
          <w:sz w:val="28"/>
          <w:szCs w:val="28"/>
        </w:rPr>
        <w:tab/>
        <w:t>ориентируют на индивидуальные возможности и потенции учащихся,</w:t>
      </w:r>
    </w:p>
    <w:p w:rsidR="00C625FB" w:rsidRPr="00C625FB" w:rsidRDefault="00C625FB" w:rsidP="00C625FB">
      <w:pPr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-</w:t>
      </w:r>
      <w:r w:rsidRPr="00C625FB">
        <w:rPr>
          <w:rFonts w:ascii="Times New Roman" w:hAnsi="Times New Roman" w:cs="Times New Roman"/>
          <w:sz w:val="28"/>
          <w:szCs w:val="28"/>
        </w:rPr>
        <w:tab/>
        <w:t>позволяют использовать широкий арсенал дидактических подходов и направлений,</w:t>
      </w:r>
    </w:p>
    <w:p w:rsidR="00C625FB" w:rsidRPr="00C625FB" w:rsidRDefault="00C625FB" w:rsidP="00C625FB">
      <w:pPr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-</w:t>
      </w:r>
      <w:r w:rsidRPr="00C625FB">
        <w:rPr>
          <w:rFonts w:ascii="Times New Roman" w:hAnsi="Times New Roman" w:cs="Times New Roman"/>
          <w:sz w:val="28"/>
          <w:szCs w:val="28"/>
        </w:rPr>
        <w:tab/>
        <w:t>поддерживают мотивацию к познавательной деятельности, ее возрастание по мере успешного выполнения проекта,</w:t>
      </w:r>
    </w:p>
    <w:p w:rsidR="00C625FB" w:rsidRPr="00C625FB" w:rsidRDefault="00C625FB" w:rsidP="00C625FB">
      <w:pPr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625FB">
        <w:rPr>
          <w:rFonts w:ascii="Times New Roman" w:hAnsi="Times New Roman" w:cs="Times New Roman"/>
          <w:sz w:val="28"/>
          <w:szCs w:val="28"/>
        </w:rPr>
        <w:tab/>
        <w:t>обладают способностью поддерживать педагогические цели, поставленные на занятиях, на всех уровнях,</w:t>
      </w:r>
    </w:p>
    <w:p w:rsidR="00C625FB" w:rsidRPr="00C625FB" w:rsidRDefault="00C625FB" w:rsidP="00C625FB">
      <w:pPr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-</w:t>
      </w:r>
      <w:r w:rsidRPr="00C625FB">
        <w:rPr>
          <w:rFonts w:ascii="Times New Roman" w:hAnsi="Times New Roman" w:cs="Times New Roman"/>
          <w:sz w:val="28"/>
          <w:szCs w:val="28"/>
        </w:rPr>
        <w:tab/>
        <w:t>создают реальные условия учиться на опыте других, обогащая свой собственный опыт и учась на нем,</w:t>
      </w:r>
    </w:p>
    <w:p w:rsidR="00C625FB" w:rsidRPr="00C625FB" w:rsidRDefault="00C625FB" w:rsidP="00C625FB">
      <w:pPr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-</w:t>
      </w:r>
      <w:r w:rsidRPr="00C625FB">
        <w:rPr>
          <w:rFonts w:ascii="Times New Roman" w:hAnsi="Times New Roman" w:cs="Times New Roman"/>
          <w:sz w:val="28"/>
          <w:szCs w:val="28"/>
        </w:rPr>
        <w:tab/>
        <w:t>приносят удовлетворение ученикам, видящим продукт своего собственного труда</w:t>
      </w:r>
    </w:p>
    <w:p w:rsidR="00C625FB" w:rsidRPr="001A7C8C" w:rsidRDefault="00C625FB" w:rsidP="00C62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5FB">
        <w:rPr>
          <w:rFonts w:ascii="Times New Roman" w:hAnsi="Times New Roman" w:cs="Times New Roman"/>
          <w:sz w:val="28"/>
          <w:szCs w:val="28"/>
        </w:rPr>
        <w:t xml:space="preserve">Метод проектов в младшем школьном возрасте является доступным видом деятельности (Л.С. Выготский, Д.А. Данилов, Н.В. Серегина, И.В. Цветкова, В.А. Ясвин), так как в этом возрасте сформирована готовность к взаимодействию с окружающим миром. </w:t>
      </w:r>
      <w:r w:rsidRPr="001A7C8C">
        <w:rPr>
          <w:rFonts w:ascii="Times New Roman" w:hAnsi="Times New Roman" w:cs="Times New Roman"/>
          <w:b/>
          <w:sz w:val="28"/>
          <w:szCs w:val="28"/>
        </w:rPr>
        <w:t>Проектная деятельность по своей сути является:</w:t>
      </w:r>
    </w:p>
    <w:p w:rsidR="00C625FB" w:rsidRPr="00C625FB" w:rsidRDefault="00C625FB" w:rsidP="00C625FB">
      <w:pPr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-</w:t>
      </w:r>
      <w:r w:rsidRPr="00C625FB">
        <w:rPr>
          <w:rFonts w:ascii="Times New Roman" w:hAnsi="Times New Roman" w:cs="Times New Roman"/>
          <w:sz w:val="28"/>
          <w:szCs w:val="28"/>
        </w:rPr>
        <w:tab/>
        <w:t>интеллектуальной;</w:t>
      </w:r>
    </w:p>
    <w:p w:rsidR="00C625FB" w:rsidRPr="00C625FB" w:rsidRDefault="00C625FB" w:rsidP="00C625FB">
      <w:pPr>
        <w:jc w:val="both"/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-</w:t>
      </w:r>
      <w:r w:rsidRPr="00C625FB">
        <w:rPr>
          <w:rFonts w:ascii="Times New Roman" w:hAnsi="Times New Roman" w:cs="Times New Roman"/>
          <w:sz w:val="28"/>
          <w:szCs w:val="28"/>
        </w:rPr>
        <w:tab/>
        <w:t>эмоциональной;</w:t>
      </w:r>
    </w:p>
    <w:p w:rsidR="00C625FB" w:rsidRPr="00C625FB" w:rsidRDefault="00C625FB" w:rsidP="00C625FB">
      <w:pPr>
        <w:jc w:val="both"/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-</w:t>
      </w:r>
      <w:r w:rsidRPr="00C625FB">
        <w:rPr>
          <w:rFonts w:ascii="Times New Roman" w:hAnsi="Times New Roman" w:cs="Times New Roman"/>
          <w:sz w:val="28"/>
          <w:szCs w:val="28"/>
        </w:rPr>
        <w:tab/>
        <w:t>деловой;</w:t>
      </w:r>
    </w:p>
    <w:p w:rsidR="00C625FB" w:rsidRPr="00C625FB" w:rsidRDefault="00C625FB" w:rsidP="00C625FB">
      <w:pPr>
        <w:jc w:val="both"/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-</w:t>
      </w:r>
      <w:r w:rsidRPr="00C625FB">
        <w:rPr>
          <w:rFonts w:ascii="Times New Roman" w:hAnsi="Times New Roman" w:cs="Times New Roman"/>
          <w:sz w:val="28"/>
          <w:szCs w:val="28"/>
        </w:rPr>
        <w:tab/>
        <w:t>коммуникативной.</w:t>
      </w:r>
    </w:p>
    <w:p w:rsidR="00C625FB" w:rsidRPr="00C625FB" w:rsidRDefault="00C625FB" w:rsidP="00C6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5FB">
        <w:rPr>
          <w:rFonts w:ascii="Times New Roman" w:hAnsi="Times New Roman" w:cs="Times New Roman"/>
          <w:sz w:val="28"/>
          <w:szCs w:val="28"/>
        </w:rPr>
        <w:t>Выполнение учебных проектов доступно детям младшего школьного возраста, так как в этом возрасте они умеют отличать главное от второстепенного, устанавливать причинно-следственные связи, делать умозаключения, выводы. Как сложный вид деятельности проектная деятельность, согласно теории Л.С. Выготского, способствует расширению зоны ближайшего развити</w:t>
      </w:r>
      <w:r>
        <w:rPr>
          <w:rFonts w:ascii="Times New Roman" w:hAnsi="Times New Roman" w:cs="Times New Roman"/>
          <w:sz w:val="28"/>
          <w:szCs w:val="28"/>
        </w:rPr>
        <w:t>я младших школьников</w:t>
      </w:r>
      <w:r w:rsidRPr="00C625FB">
        <w:rPr>
          <w:rFonts w:ascii="Times New Roman" w:hAnsi="Times New Roman" w:cs="Times New Roman"/>
          <w:sz w:val="28"/>
          <w:szCs w:val="28"/>
        </w:rPr>
        <w:t>.</w:t>
      </w:r>
    </w:p>
    <w:p w:rsidR="00C625FB" w:rsidRPr="00C625FB" w:rsidRDefault="00C625FB" w:rsidP="00C6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7C8C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C625FB">
        <w:rPr>
          <w:rFonts w:ascii="Times New Roman" w:hAnsi="Times New Roman" w:cs="Times New Roman"/>
          <w:sz w:val="28"/>
          <w:szCs w:val="28"/>
        </w:rPr>
        <w:t>, реализация проектной деятельности в процессе содержательно насыщенного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гического процесса обеспечивает </w:t>
      </w:r>
      <w:r w:rsidRPr="00C625FB">
        <w:rPr>
          <w:rFonts w:ascii="Times New Roman" w:hAnsi="Times New Roman" w:cs="Times New Roman"/>
          <w:sz w:val="28"/>
          <w:szCs w:val="28"/>
        </w:rPr>
        <w:t>взаимодействие, стимулирование для развития сил и потенциальных возможностей и способностей учащихся, превращение задатков ученика в способности, самоизменение ребенка, овладение собственным опытом, способами творческой деятельности, социальными и духовными отношениями. Использование проектной деятельности в процессе экологического воспитания обеспечивает включение ребенка в решение экологических проблем, овладение способами улучшения окружающей среды на основе творческой деятельности, развитие потенциа</w:t>
      </w:r>
      <w:bookmarkStart w:id="0" w:name="_GoBack"/>
      <w:bookmarkEnd w:id="0"/>
      <w:r w:rsidRPr="00C625FB">
        <w:rPr>
          <w:rFonts w:ascii="Times New Roman" w:hAnsi="Times New Roman" w:cs="Times New Roman"/>
          <w:sz w:val="28"/>
          <w:szCs w:val="28"/>
        </w:rPr>
        <w:t xml:space="preserve">льных возможностей в сотрудничестве </w:t>
      </w:r>
      <w:proofErr w:type="gramStart"/>
      <w:r w:rsidRPr="00C625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625FB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C625FB" w:rsidRPr="00C625FB" w:rsidRDefault="00C625FB" w:rsidP="00C625FB">
      <w:pPr>
        <w:rPr>
          <w:rFonts w:ascii="Times New Roman" w:hAnsi="Times New Roman" w:cs="Times New Roman"/>
          <w:sz w:val="28"/>
          <w:szCs w:val="28"/>
        </w:rPr>
      </w:pPr>
    </w:p>
    <w:p w:rsidR="001A7C8C" w:rsidRPr="001A7C8C" w:rsidRDefault="001A7C8C" w:rsidP="001A7C8C">
      <w:pPr>
        <w:rPr>
          <w:rFonts w:ascii="Times New Roman" w:hAnsi="Times New Roman" w:cs="Times New Roman"/>
          <w:b/>
          <w:sz w:val="28"/>
          <w:szCs w:val="28"/>
        </w:rPr>
      </w:pPr>
      <w:r w:rsidRPr="001A7C8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1A7C8C" w:rsidRPr="001A7C8C" w:rsidRDefault="001A7C8C" w:rsidP="001A7C8C">
      <w:pPr>
        <w:rPr>
          <w:rFonts w:ascii="Times New Roman" w:hAnsi="Times New Roman" w:cs="Times New Roman"/>
          <w:b/>
          <w:sz w:val="28"/>
          <w:szCs w:val="28"/>
        </w:rPr>
      </w:pPr>
    </w:p>
    <w:p w:rsidR="001A7C8C" w:rsidRPr="001A7C8C" w:rsidRDefault="001A7C8C" w:rsidP="001A7C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C8C">
        <w:rPr>
          <w:rFonts w:ascii="Times New Roman" w:hAnsi="Times New Roman" w:cs="Times New Roman"/>
          <w:sz w:val="28"/>
          <w:szCs w:val="28"/>
        </w:rPr>
        <w:t>Азаров Ю. Ускоренное выявление и развитие детских дарований. — М.: Воспитание школьников. 2009. № 1.</w:t>
      </w:r>
    </w:p>
    <w:p w:rsidR="001A7C8C" w:rsidRPr="001A7C8C" w:rsidRDefault="001A7C8C" w:rsidP="001A7C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7C8C">
        <w:rPr>
          <w:rFonts w:ascii="Times New Roman" w:hAnsi="Times New Roman" w:cs="Times New Roman"/>
          <w:sz w:val="28"/>
          <w:szCs w:val="28"/>
        </w:rPr>
        <w:t>Бискер</w:t>
      </w:r>
      <w:proofErr w:type="spellEnd"/>
      <w:r w:rsidRPr="001A7C8C">
        <w:rPr>
          <w:rFonts w:ascii="Times New Roman" w:hAnsi="Times New Roman" w:cs="Times New Roman"/>
          <w:sz w:val="28"/>
          <w:szCs w:val="28"/>
        </w:rPr>
        <w:t xml:space="preserve"> Л. М. Программа «Одарённые дети» // «Завуч». — 2001. -№ 4.-с.39–45 </w:t>
      </w:r>
    </w:p>
    <w:p w:rsidR="001A7C8C" w:rsidRPr="001A7C8C" w:rsidRDefault="001A7C8C" w:rsidP="001A7C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C8C">
        <w:rPr>
          <w:rFonts w:ascii="Times New Roman" w:hAnsi="Times New Roman" w:cs="Times New Roman"/>
          <w:sz w:val="28"/>
          <w:szCs w:val="28"/>
        </w:rPr>
        <w:t xml:space="preserve">Золотарёва А. В. Дополнительное образование детей. — Ярославль: Академия развития. 2004. — 304с. </w:t>
      </w:r>
    </w:p>
    <w:p w:rsidR="001A7C8C" w:rsidRPr="001A7C8C" w:rsidRDefault="001A7C8C" w:rsidP="001A7C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C8C">
        <w:rPr>
          <w:rFonts w:ascii="Times New Roman" w:hAnsi="Times New Roman" w:cs="Times New Roman"/>
          <w:sz w:val="28"/>
          <w:szCs w:val="28"/>
        </w:rPr>
        <w:t xml:space="preserve">Петросян Л. Г. Работа с одарёнными детьми в системе дополнительного образования. // «Дополнительное образование детей». — 2001. -№ 24. –с. 37–39. </w:t>
      </w:r>
      <w:r w:rsidRPr="001A7C8C">
        <w:rPr>
          <w:rFonts w:ascii="Times New Roman" w:hAnsi="Times New Roman" w:cs="Times New Roman"/>
          <w:sz w:val="28"/>
          <w:szCs w:val="28"/>
        </w:rPr>
        <w:br/>
        <w:t xml:space="preserve">Комарова С. Я., Малышева Н. В., Рябинина С. И. Развитие детской одаренности в системе дополнительного образования // Молодой ученый. — 2016. — №11. — С. 1458-1459. — URL https://moluch.ru/archive/115/30444/ </w:t>
      </w:r>
    </w:p>
    <w:p w:rsidR="00040486" w:rsidRPr="001A7C8C" w:rsidRDefault="001A7C8C">
      <w:pPr>
        <w:rPr>
          <w:rFonts w:ascii="Times New Roman" w:hAnsi="Times New Roman" w:cs="Times New Roman"/>
          <w:sz w:val="28"/>
          <w:szCs w:val="28"/>
        </w:rPr>
      </w:pPr>
      <w:r w:rsidRPr="001A7C8C">
        <w:rPr>
          <w:rFonts w:ascii="Times New Roman" w:hAnsi="Times New Roman" w:cs="Times New Roman"/>
          <w:sz w:val="28"/>
          <w:szCs w:val="28"/>
        </w:rPr>
        <w:t>5.</w:t>
      </w:r>
      <w:r w:rsidRPr="001A7C8C">
        <w:rPr>
          <w:rFonts w:ascii="Times New Roman" w:hAnsi="Times New Roman" w:cs="Times New Roman"/>
          <w:sz w:val="28"/>
          <w:szCs w:val="28"/>
        </w:rPr>
        <w:tab/>
        <w:t>Савельева Е.А. О художественных способностях детей. // “Завуч”.- 2000.- № 6.- с. 132-137.</w:t>
      </w:r>
    </w:p>
    <w:sectPr w:rsidR="00040486" w:rsidRPr="001A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FEA"/>
    <w:multiLevelType w:val="hybridMultilevel"/>
    <w:tmpl w:val="191A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22"/>
    <w:rsid w:val="00040486"/>
    <w:rsid w:val="000F0722"/>
    <w:rsid w:val="001A7C8C"/>
    <w:rsid w:val="005A74ED"/>
    <w:rsid w:val="00C625FB"/>
    <w:rsid w:val="00C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2020-12-28T17:29:00Z</dcterms:created>
  <dcterms:modified xsi:type="dcterms:W3CDTF">2020-12-28T19:09:00Z</dcterms:modified>
</cp:coreProperties>
</file>