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87" w:rsidRPr="00486117" w:rsidRDefault="009F4987" w:rsidP="009F4987">
      <w:pPr>
        <w:spacing w:after="0" w:line="36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486117">
        <w:rPr>
          <w:rFonts w:eastAsia="Times New Roman" w:cs="Times New Roman"/>
          <w:bCs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9F4987" w:rsidRPr="00486117" w:rsidRDefault="009F4987" w:rsidP="009F4987">
      <w:pPr>
        <w:spacing w:after="0" w:line="36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486117">
        <w:rPr>
          <w:rFonts w:eastAsia="Times New Roman" w:cs="Times New Roman"/>
          <w:bCs/>
          <w:sz w:val="28"/>
          <w:szCs w:val="28"/>
          <w:lang w:eastAsia="ru-RU"/>
        </w:rPr>
        <w:t>детский сад № 32 «Бусинка»</w:t>
      </w:r>
    </w:p>
    <w:p w:rsidR="009F4987" w:rsidRPr="00486117" w:rsidRDefault="009F4987" w:rsidP="009F4987">
      <w:pPr>
        <w:spacing w:after="0" w:line="36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9F4987" w:rsidRPr="00486117" w:rsidRDefault="009F4987" w:rsidP="009F4987">
      <w:pPr>
        <w:spacing w:after="0" w:line="36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9F4987" w:rsidRPr="00486117" w:rsidRDefault="009F4987" w:rsidP="009F4987">
      <w:pPr>
        <w:spacing w:after="0" w:line="36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9F4987" w:rsidRDefault="009A4A88" w:rsidP="00C52418">
      <w:pPr>
        <w:pStyle w:val="a6"/>
        <w:spacing w:before="0" w:beforeAutospacing="0" w:after="0" w:afterAutospacing="0"/>
        <w:ind w:left="6372"/>
        <w:rPr>
          <w:sz w:val="27"/>
          <w:szCs w:val="27"/>
        </w:rPr>
      </w:pPr>
      <w:r>
        <w:rPr>
          <w:sz w:val="27"/>
          <w:szCs w:val="27"/>
        </w:rPr>
        <w:t>«</w:t>
      </w:r>
      <w:r w:rsidR="009F4987" w:rsidRPr="00486117">
        <w:rPr>
          <w:sz w:val="27"/>
          <w:szCs w:val="27"/>
        </w:rPr>
        <w:t>Утверждаю»</w:t>
      </w:r>
      <w:proofErr w:type="gramStart"/>
      <w:r w:rsidR="009F4987" w:rsidRPr="00486117">
        <w:rPr>
          <w:sz w:val="27"/>
          <w:szCs w:val="27"/>
        </w:rPr>
        <w:t xml:space="preserve"> :</w:t>
      </w:r>
      <w:proofErr w:type="gramEnd"/>
    </w:p>
    <w:p w:rsidR="009A4A88" w:rsidRDefault="009A4A88" w:rsidP="00C52418">
      <w:pPr>
        <w:pStyle w:val="a6"/>
        <w:spacing w:before="0" w:beforeAutospacing="0" w:after="0" w:afterAutospacing="0"/>
        <w:ind w:left="6372"/>
        <w:rPr>
          <w:sz w:val="27"/>
          <w:szCs w:val="27"/>
        </w:rPr>
      </w:pPr>
      <w:r>
        <w:rPr>
          <w:sz w:val="27"/>
          <w:szCs w:val="27"/>
        </w:rPr>
        <w:t xml:space="preserve">Заведующий МАДОУ </w:t>
      </w:r>
    </w:p>
    <w:p w:rsidR="009A4A88" w:rsidRPr="00486117" w:rsidRDefault="009A4A88" w:rsidP="00C52418">
      <w:pPr>
        <w:pStyle w:val="a6"/>
        <w:spacing w:before="0" w:beforeAutospacing="0" w:after="0" w:afterAutospacing="0"/>
        <w:ind w:left="6372"/>
        <w:rPr>
          <w:sz w:val="27"/>
          <w:szCs w:val="27"/>
        </w:rPr>
      </w:pPr>
      <w:r>
        <w:rPr>
          <w:sz w:val="27"/>
          <w:szCs w:val="27"/>
        </w:rPr>
        <w:t>№ 32______________</w:t>
      </w:r>
    </w:p>
    <w:p w:rsidR="009F4987" w:rsidRDefault="009A4A88" w:rsidP="00C52418">
      <w:pPr>
        <w:pStyle w:val="a6"/>
        <w:spacing w:before="0" w:beforeAutospacing="0" w:after="0" w:afterAutospacing="0"/>
        <w:ind w:left="6372"/>
        <w:rPr>
          <w:sz w:val="27"/>
          <w:szCs w:val="27"/>
        </w:rPr>
      </w:pPr>
      <w:r>
        <w:rPr>
          <w:sz w:val="27"/>
          <w:szCs w:val="27"/>
        </w:rPr>
        <w:t>Н.А. Бельская</w:t>
      </w:r>
      <w:r>
        <w:rPr>
          <w:sz w:val="27"/>
          <w:szCs w:val="27"/>
        </w:rPr>
        <w:tab/>
      </w:r>
    </w:p>
    <w:p w:rsidR="009A4A88" w:rsidRPr="00486117" w:rsidRDefault="009A4A88" w:rsidP="009F4987">
      <w:pPr>
        <w:pStyle w:val="a6"/>
        <w:jc w:val="right"/>
        <w:rPr>
          <w:sz w:val="27"/>
          <w:szCs w:val="27"/>
        </w:rPr>
      </w:pPr>
    </w:p>
    <w:p w:rsidR="009F4987" w:rsidRPr="00486117" w:rsidRDefault="009F4987" w:rsidP="009F4987">
      <w:pPr>
        <w:spacing w:after="0" w:line="36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9F4987" w:rsidRPr="00486117" w:rsidRDefault="009F4987" w:rsidP="009F4987">
      <w:pPr>
        <w:spacing w:after="0" w:line="36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9F4987" w:rsidRPr="00486117" w:rsidRDefault="009F4987" w:rsidP="009F4987">
      <w:pPr>
        <w:spacing w:after="0" w:line="36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9F4987" w:rsidRDefault="009F4987" w:rsidP="009F4987">
      <w:pPr>
        <w:spacing w:after="0" w:line="360" w:lineRule="auto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  <w:r>
        <w:rPr>
          <w:rFonts w:eastAsia="Times New Roman" w:cs="Times New Roman"/>
          <w:b/>
          <w:bCs/>
          <w:sz w:val="36"/>
          <w:szCs w:val="36"/>
          <w:lang w:eastAsia="ru-RU"/>
        </w:rPr>
        <w:t>Консультация для педагогов</w:t>
      </w:r>
    </w:p>
    <w:p w:rsidR="009A115F" w:rsidRDefault="009F4987" w:rsidP="009F4987">
      <w:pPr>
        <w:spacing w:after="0" w:line="360" w:lineRule="auto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  <w:r>
        <w:rPr>
          <w:rFonts w:eastAsia="Times New Roman" w:cs="Times New Roman"/>
          <w:b/>
          <w:bCs/>
          <w:sz w:val="36"/>
          <w:szCs w:val="36"/>
          <w:lang w:eastAsia="ru-RU"/>
        </w:rPr>
        <w:t xml:space="preserve">«СОЗДАНИЕ </w:t>
      </w:r>
    </w:p>
    <w:p w:rsidR="009A115F" w:rsidRDefault="009F4987" w:rsidP="009F4987">
      <w:pPr>
        <w:spacing w:after="0" w:line="360" w:lineRule="auto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  <w:r>
        <w:rPr>
          <w:rFonts w:eastAsia="Times New Roman" w:cs="Times New Roman"/>
          <w:b/>
          <w:bCs/>
          <w:sz w:val="36"/>
          <w:szCs w:val="36"/>
          <w:lang w:eastAsia="ru-RU"/>
        </w:rPr>
        <w:t>ПРЕДМЕТНО-РАЗВИВАЮЩЕЙ СРЕДЫ</w:t>
      </w:r>
      <w:r w:rsidR="009A115F">
        <w:rPr>
          <w:rFonts w:eastAsia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9F4987" w:rsidRDefault="009A115F" w:rsidP="009F4987">
      <w:pPr>
        <w:spacing w:after="0" w:line="360" w:lineRule="auto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  <w:r>
        <w:rPr>
          <w:rFonts w:eastAsia="Times New Roman" w:cs="Times New Roman"/>
          <w:b/>
          <w:bCs/>
          <w:sz w:val="36"/>
          <w:szCs w:val="36"/>
          <w:lang w:eastAsia="ru-RU"/>
        </w:rPr>
        <w:t>В УСЛОВИЯХ ФГОС»</w:t>
      </w:r>
    </w:p>
    <w:p w:rsidR="009F4987" w:rsidRPr="00486117" w:rsidRDefault="009F4987" w:rsidP="009F4987">
      <w:pPr>
        <w:spacing w:after="0" w:line="360" w:lineRule="auto"/>
        <w:jc w:val="center"/>
        <w:rPr>
          <w:rFonts w:eastAsia="Times New Roman" w:cs="Times New Roman"/>
          <w:b/>
          <w:bCs/>
          <w:caps/>
          <w:sz w:val="36"/>
          <w:szCs w:val="36"/>
          <w:lang w:eastAsia="ru-RU"/>
        </w:rPr>
      </w:pPr>
    </w:p>
    <w:p w:rsidR="009F4987" w:rsidRPr="00486117" w:rsidRDefault="009F4987" w:rsidP="009F4987">
      <w:pPr>
        <w:spacing w:after="0" w:line="36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F4987" w:rsidRDefault="009F4987" w:rsidP="009F4987">
      <w:pPr>
        <w:spacing w:after="0" w:line="36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A115F" w:rsidRPr="00486117" w:rsidRDefault="009A115F" w:rsidP="009F4987">
      <w:pPr>
        <w:spacing w:after="0" w:line="36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F4987" w:rsidRPr="00486117" w:rsidRDefault="009A115F" w:rsidP="009F4987">
      <w:pPr>
        <w:spacing w:after="0" w:line="240" w:lineRule="auto"/>
        <w:ind w:left="4248" w:firstLine="708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Провела: </w:t>
      </w:r>
      <w:r w:rsidR="00EA2F72">
        <w:rPr>
          <w:rFonts w:eastAsia="Times New Roman" w:cs="Times New Roman"/>
          <w:bCs/>
          <w:sz w:val="28"/>
          <w:szCs w:val="28"/>
          <w:lang w:eastAsia="ru-RU"/>
        </w:rPr>
        <w:t>15.11</w:t>
      </w:r>
      <w:r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9F4987" w:rsidRPr="00486117">
        <w:rPr>
          <w:rFonts w:eastAsia="Times New Roman" w:cs="Times New Roman"/>
          <w:bCs/>
          <w:sz w:val="28"/>
          <w:szCs w:val="28"/>
          <w:lang w:eastAsia="ru-RU"/>
        </w:rPr>
        <w:t>201</w:t>
      </w:r>
      <w:r w:rsidR="00EA2F72">
        <w:rPr>
          <w:rFonts w:eastAsia="Times New Roman" w:cs="Times New Roman"/>
          <w:bCs/>
          <w:sz w:val="28"/>
          <w:szCs w:val="28"/>
          <w:lang w:eastAsia="ru-RU"/>
        </w:rPr>
        <w:t>8</w:t>
      </w:r>
      <w:r w:rsidR="009F4987" w:rsidRPr="00486117">
        <w:rPr>
          <w:rFonts w:eastAsia="Times New Roman" w:cs="Times New Roman"/>
          <w:bCs/>
          <w:sz w:val="28"/>
          <w:szCs w:val="28"/>
          <w:lang w:eastAsia="ru-RU"/>
        </w:rPr>
        <w:t>г.</w:t>
      </w:r>
    </w:p>
    <w:p w:rsidR="009F4987" w:rsidRPr="00486117" w:rsidRDefault="009A115F" w:rsidP="009F4987">
      <w:pPr>
        <w:spacing w:after="0" w:line="240" w:lineRule="auto"/>
        <w:ind w:left="4248" w:firstLine="708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Воспитатель</w:t>
      </w:r>
      <w:r w:rsidR="009F4987" w:rsidRPr="00486117">
        <w:rPr>
          <w:rFonts w:eastAsia="Times New Roman" w:cs="Times New Roman"/>
          <w:bCs/>
          <w:sz w:val="28"/>
          <w:szCs w:val="28"/>
          <w:lang w:eastAsia="ru-RU"/>
        </w:rPr>
        <w:t>: Денисова Н.А.</w:t>
      </w:r>
    </w:p>
    <w:p w:rsidR="009F4987" w:rsidRPr="00486117" w:rsidRDefault="009A115F" w:rsidP="009F4987">
      <w:pPr>
        <w:spacing w:after="0" w:line="240" w:lineRule="auto"/>
        <w:ind w:left="4248" w:firstLine="708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1-я квалификационная категория</w:t>
      </w:r>
    </w:p>
    <w:p w:rsidR="009F4987" w:rsidRPr="00486117" w:rsidRDefault="009F4987" w:rsidP="009F4987">
      <w:pPr>
        <w:spacing w:after="0" w:line="36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9F4987" w:rsidRDefault="009F4987" w:rsidP="009F4987">
      <w:pPr>
        <w:spacing w:after="0" w:line="36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9A115F" w:rsidRDefault="009A115F" w:rsidP="009F4987">
      <w:pPr>
        <w:spacing w:after="0" w:line="36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EA2F72" w:rsidRDefault="00EA2F72" w:rsidP="009F4987">
      <w:pPr>
        <w:spacing w:after="0" w:line="36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EA2F72" w:rsidRDefault="00EA2F72" w:rsidP="009F4987">
      <w:pPr>
        <w:spacing w:after="0" w:line="36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9F4987" w:rsidRPr="00486117" w:rsidRDefault="00EA2F72" w:rsidP="009F4987">
      <w:pPr>
        <w:spacing w:after="0" w:line="36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г.о. Химки 2018</w:t>
      </w:r>
    </w:p>
    <w:p w:rsidR="009F4987" w:rsidRDefault="009F4987" w:rsidP="00E2487E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2487E" w:rsidRDefault="00E2487E" w:rsidP="00E2487E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2487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E2487E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E2487E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Повышение профессиональных компетенций педагогов, работающих в сфере дошкольного образования, по вопросам, связанным с организацией развивающей предметно-пространственной среды в свете требований ФГОС ДО.</w:t>
      </w:r>
    </w:p>
    <w:p w:rsidR="00E2487E" w:rsidRDefault="00E2487E" w:rsidP="00E2487E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E2487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E2487E" w:rsidRDefault="00E2487E" w:rsidP="00E2487E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2487E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ознакомить с основными требованиями ФГОС </w:t>
      </w:r>
      <w:proofErr w:type="gramStart"/>
      <w:r w:rsidRPr="00E2487E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ДО</w:t>
      </w:r>
      <w:proofErr w:type="gramEnd"/>
      <w:r w:rsidRPr="00E2487E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предъявляемыми к развивающей предметно-пространственной среде;</w:t>
      </w:r>
      <w:r w:rsidRPr="00E2487E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E2487E" w:rsidRDefault="00E2487E" w:rsidP="00E2487E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2487E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- ознакомить с примером построения предметно-развивающей среды в старшей группе детского сада.</w:t>
      </w:r>
    </w:p>
    <w:p w:rsidR="00E2487E" w:rsidRDefault="00E2487E" w:rsidP="00E2487E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2487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Важнейшими задачами</w:t>
      </w:r>
      <w:r w:rsidRPr="00E2487E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E2487E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современной дошкольной педагогической науки и практики являются задачи гуманизации процесса воспитания и обучения, охраны и укрепления физического и психического здоровья детей, их всестороннего и полноценного развития. Для решения этих задач был принят новый закон «Об Образовании», в котором дошкольное образование обозначено как ступень образования, введен новый Федеральный государственный образовательный стандарта дошкольного образования (ФГОС </w:t>
      </w:r>
      <w:proofErr w:type="gramStart"/>
      <w:r w:rsidRPr="00E2487E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ДО</w:t>
      </w:r>
      <w:proofErr w:type="gramEnd"/>
      <w:r w:rsidRPr="00E2487E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E2487E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E2487E" w:rsidRDefault="00E2487E" w:rsidP="00E2487E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2487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ФГОС </w:t>
      </w:r>
      <w:proofErr w:type="gramStart"/>
      <w:r w:rsidRPr="00E2487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ДО предъявляет</w:t>
      </w:r>
      <w:proofErr w:type="gramEnd"/>
      <w:r w:rsidRPr="00E2487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требования</w:t>
      </w:r>
      <w:r w:rsidRPr="00E2487E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E2487E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к условиям реализации основной общеобразовательной программы дошкольного образования, в том числе требования к организации и обновлению предметно-развивающей среды дошкольного учреждения.</w:t>
      </w:r>
    </w:p>
    <w:p w:rsidR="00E2487E" w:rsidRDefault="00E2487E" w:rsidP="00E2487E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2487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Предметно-развивающая среда</w:t>
      </w:r>
      <w:r w:rsidRPr="00E2487E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E2487E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в учреждении, реализующем программу дошкольного образования, является одним из важнейших критериев оценки качества образования. Это обусловлено значимостью окружающей обстановки для разностороннего развития ребенка, его успешной социализации в обществе.</w:t>
      </w:r>
    </w:p>
    <w:p w:rsidR="00E2487E" w:rsidRDefault="00E2487E" w:rsidP="00E2487E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2487E">
        <w:rPr>
          <w:rFonts w:eastAsia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36670" cy="1866900"/>
            <wp:effectExtent l="19050" t="0" r="0" b="0"/>
            <wp:docPr id="5" name="Рисунок 5" descr="http://ped-kopilka.ru/upload/blogs2/2017/3/8824_bb50e7ac2c6adba4f164775eb398f22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2/2017/3/8824_bb50e7ac2c6adba4f164775eb398f22d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5081" b="36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67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15F" w:rsidRPr="00E2487E" w:rsidRDefault="009A115F" w:rsidP="00E2487E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2487E" w:rsidRPr="009A4A88" w:rsidRDefault="00E2487E" w:rsidP="00E2487E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A4A8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ФГОС дошкольного образования</w:t>
      </w:r>
      <w:r w:rsidRPr="009A4A8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9A4A8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это Стандарт условий, а не Стандарт результатов. Новая система координат, повлиявшая на формирование ФГОС дошкольного образования, призывает, прежде всего, ценить, а не оценивать ребёнка. Теперь образование в ДОУ рассматривается как самостоятельный важный период в жизни ребёнка, как важная веха на пути непрерывного образования в жизни человека. На смену пришла более современная педагогика развития, педагогика творчества и свободы. Новая образовательная программа по ФГОС ДО нацелена на всестороннее развитие </w:t>
      </w:r>
      <w:proofErr w:type="gramStart"/>
      <w:r w:rsidRPr="009A4A8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ребёнка</w:t>
      </w:r>
      <w:proofErr w:type="gramEnd"/>
      <w:r w:rsidRPr="009A4A8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основе особых, специфичных видов деятельности, присущих дошкольникам. ФГОС дошкольного образования поддерживает точку зрения на ребёнка, как на «человека играющего», многие методики и технологии должны быть пересмотрены и переведены с учебно-дидактического уровня на новый, игровой уровень, в котором дидактический компонент будет непременно соседствовать </w:t>
      </w:r>
      <w:proofErr w:type="gramStart"/>
      <w:r w:rsidRPr="009A4A8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9A4A8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игровым.</w:t>
      </w:r>
      <w:r w:rsidRPr="009A4A8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E2487E" w:rsidRPr="009A4A88" w:rsidRDefault="00E2487E" w:rsidP="00E2487E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4A8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Развивающая предметно-пространственная среда</w:t>
      </w:r>
      <w:r w:rsidRPr="009A4A8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9A4A8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E2487E" w:rsidRPr="009A4A88" w:rsidRDefault="00E2487E" w:rsidP="00E2487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A4A88">
        <w:rPr>
          <w:rFonts w:eastAsia="Times New Roman" w:cs="Times New Roman"/>
          <w:b/>
          <w:bCs/>
          <w:sz w:val="28"/>
          <w:szCs w:val="28"/>
          <w:lang w:eastAsia="ru-RU"/>
        </w:rPr>
        <w:t>Развивающая предметно-пространственная среда должна быть:</w:t>
      </w:r>
    </w:p>
    <w:p w:rsidR="00E2487E" w:rsidRPr="009A4A88" w:rsidRDefault="00E2487E" w:rsidP="00E2487E">
      <w:pPr>
        <w:spacing w:after="0" w:line="240" w:lineRule="auto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A4A8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1. содержательно-насыщенной,</w:t>
      </w:r>
      <w:r w:rsidRPr="009A4A8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E2487E" w:rsidRPr="009A4A88" w:rsidRDefault="00E2487E" w:rsidP="00E2487E">
      <w:pPr>
        <w:spacing w:after="0" w:line="240" w:lineRule="auto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A4A8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2. трансформируемой,</w:t>
      </w:r>
      <w:r w:rsidRPr="009A4A8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E2487E" w:rsidRPr="009A4A88" w:rsidRDefault="00E2487E" w:rsidP="00E2487E">
      <w:pPr>
        <w:spacing w:after="0" w:line="240" w:lineRule="auto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A4A8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3. полифункциональной,</w:t>
      </w:r>
      <w:r w:rsidRPr="009A4A8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E2487E" w:rsidRPr="009A4A88" w:rsidRDefault="00E2487E" w:rsidP="00E2487E">
      <w:pPr>
        <w:spacing w:after="0" w:line="240" w:lineRule="auto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A4A8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4. вариативной,</w:t>
      </w:r>
      <w:r w:rsidRPr="009A4A8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E2487E" w:rsidRPr="009A4A88" w:rsidRDefault="00E2487E" w:rsidP="00E2487E">
      <w:pPr>
        <w:spacing w:after="0" w:line="240" w:lineRule="auto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A4A8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5. доступной</w:t>
      </w:r>
      <w:r w:rsidRPr="009A4A8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E2487E" w:rsidRPr="009A4A88" w:rsidRDefault="00E2487E" w:rsidP="00E2487E">
      <w:pPr>
        <w:spacing w:after="0" w:line="240" w:lineRule="auto"/>
        <w:ind w:firstLine="709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4A8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6. безопасной.</w:t>
      </w:r>
    </w:p>
    <w:p w:rsidR="00E2487E" w:rsidRPr="009A4A88" w:rsidRDefault="00E2487E" w:rsidP="00E2487E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A4A8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1. Насыщенность</w:t>
      </w:r>
      <w:r w:rsidRPr="009A4A8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9A4A8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среды должна соответствовать возрастным возможностям детей и содержанию Программы.</w:t>
      </w:r>
      <w:r w:rsidRPr="009A4A8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E2487E" w:rsidRPr="009A4A88" w:rsidRDefault="00E2487E" w:rsidP="00E2487E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4A8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E2487E" w:rsidRPr="009A4A88" w:rsidRDefault="00E2487E" w:rsidP="00E2487E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4A8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- игровую, познавательную, исследовательскую и творческую активность</w:t>
      </w:r>
      <w:r w:rsidRPr="009A4A8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9A4A8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воспитанников, экспериментирование с доступными детям материалами (в том числе с песком и водой);</w:t>
      </w:r>
    </w:p>
    <w:p w:rsidR="00E2487E" w:rsidRPr="009A4A88" w:rsidRDefault="00E2487E" w:rsidP="00E2487E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4A8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- двигательную активность, в том числе развитие крупной и мелкой моторики, участие в подвижных играх и соревнованиях;</w:t>
      </w:r>
    </w:p>
    <w:p w:rsidR="00E2487E" w:rsidRPr="009A4A88" w:rsidRDefault="00E2487E" w:rsidP="00E2487E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4A8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- эмоциональное благополучие детей во взаимодействии с предметно-пространственным окружением;</w:t>
      </w:r>
    </w:p>
    <w:p w:rsidR="00E2487E" w:rsidRPr="009A4A88" w:rsidRDefault="00E2487E" w:rsidP="00E2487E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4A8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- возможность самовыражения детей.</w:t>
      </w:r>
    </w:p>
    <w:p w:rsidR="00E2487E" w:rsidRPr="009A4A88" w:rsidRDefault="00E2487E" w:rsidP="00E2487E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4A8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proofErr w:type="spellStart"/>
      <w:r w:rsidRPr="009A4A8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Трансформируемость</w:t>
      </w:r>
      <w:proofErr w:type="spellEnd"/>
      <w:r w:rsidRPr="009A4A8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9A4A8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E2487E" w:rsidRPr="009A4A88" w:rsidRDefault="00E2487E" w:rsidP="00E2487E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4A8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proofErr w:type="spellStart"/>
      <w:r w:rsidRPr="009A4A8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Полифункциональность</w:t>
      </w:r>
      <w:proofErr w:type="spellEnd"/>
      <w:r w:rsidRPr="009A4A8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9A4A8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материалов предполагает:</w:t>
      </w:r>
    </w:p>
    <w:p w:rsidR="00E2487E" w:rsidRPr="009A4A88" w:rsidRDefault="00E2487E" w:rsidP="00E2487E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4A8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- возможность разнообразного использования различных составляющих предметной среды, например, детской мебели, матов,</w:t>
      </w:r>
      <w:r w:rsidRPr="009A4A8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9A4A8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мягких модулей, ширм и т.д.;</w:t>
      </w:r>
    </w:p>
    <w:p w:rsidR="00E2487E" w:rsidRPr="009A4A88" w:rsidRDefault="00E2487E" w:rsidP="009F4987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4A8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E2487E" w:rsidRPr="009A4A88" w:rsidRDefault="00E2487E" w:rsidP="009F4987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4A8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4. Вариативность</w:t>
      </w:r>
      <w:r w:rsidRPr="009A4A8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9A4A8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среды предполагает:</w:t>
      </w:r>
    </w:p>
    <w:p w:rsidR="00EE4227" w:rsidRPr="009A4A88" w:rsidRDefault="00E2487E" w:rsidP="009F4987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4A8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EE4227" w:rsidRPr="009A4A88" w:rsidRDefault="00E2487E" w:rsidP="009F4987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4A8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-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EE4227" w:rsidRPr="009A4A88" w:rsidRDefault="00E2487E" w:rsidP="009F4987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4A8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5. Доступность</w:t>
      </w:r>
      <w:r w:rsidRPr="009A4A8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9A4A8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среды предполагает:</w:t>
      </w:r>
    </w:p>
    <w:p w:rsidR="00EE4227" w:rsidRPr="009A4A88" w:rsidRDefault="00E2487E" w:rsidP="009F4987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4A8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-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EE4227" w:rsidRPr="009A4A88" w:rsidRDefault="00E2487E" w:rsidP="009F4987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4A8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-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EE4227" w:rsidRPr="009A4A88" w:rsidRDefault="00E2487E" w:rsidP="009F4987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4A8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- исправность и сохранность материалов и оборудования.</w:t>
      </w:r>
    </w:p>
    <w:p w:rsidR="00EE4227" w:rsidRPr="009A4A88" w:rsidRDefault="00E2487E" w:rsidP="009F4987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4A8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6. Безопасность</w:t>
      </w:r>
      <w:r w:rsidRPr="009A4A8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9A4A8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EE4227" w:rsidRPr="009A4A88" w:rsidRDefault="00E2487E" w:rsidP="009F4987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A4A88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EE4227" w:rsidRPr="009A4A88" w:rsidRDefault="00E2487E" w:rsidP="009F4987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4A8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организации предметно-развивающей среды в дошкольном учреждении важнейшим условием является учет возрастных особенностей детей, которые имеют свои отличительные признаки:</w:t>
      </w:r>
    </w:p>
    <w:p w:rsidR="00EE4227" w:rsidRPr="009A4A88" w:rsidRDefault="00E2487E" w:rsidP="009F4987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4A88"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Для детей третьего года жизни</w:t>
      </w:r>
      <w:r w:rsidRPr="009A4A8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9A4A8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отличительным является наличие свободного, большого пространства, где они могут быть в активном движении – лазании, катании.</w:t>
      </w:r>
    </w:p>
    <w:p w:rsidR="00EE4227" w:rsidRPr="009A4A88" w:rsidRDefault="00E2487E" w:rsidP="009F4987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4A88"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На четвёртом году жизни</w:t>
      </w:r>
      <w:r w:rsidRPr="009A4A8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9A4A8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ребенку необходим развёрнутый центр сюжетно-ролевых игр с яркими особенностями атрибутов, дети стремятся быть похожими на взрослых, быть такими же важными и большими.</w:t>
      </w:r>
    </w:p>
    <w:p w:rsidR="00EE4227" w:rsidRPr="009A4A88" w:rsidRDefault="00E2487E" w:rsidP="009F4987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4A88"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 среднем - старшем</w:t>
      </w:r>
      <w:r w:rsidRPr="009A4A8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9A4A8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дошкольном возрасте проявляется потребность в игре со сверстниками, создавать свой мир игры. Кроме того в предметно-развивающей среде должно учитываться формирование психологических новообразований в разные годы жизни.</w:t>
      </w:r>
    </w:p>
    <w:p w:rsidR="00EE4227" w:rsidRPr="009A4A88" w:rsidRDefault="00E2487E" w:rsidP="009F4987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4A8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Созданная эстетическая среда вызывает у детей чувство радости, эмоционально-положительное отношение к детскому саду, желание посещать его, обогащает новыми впечатлениями и знаниями, побуждает к активной творческой деятельности, способствует интеллектуальному развитию детей дошкольного возраста.</w:t>
      </w:r>
    </w:p>
    <w:p w:rsidR="00EE4227" w:rsidRPr="009A4A88" w:rsidRDefault="00E2487E" w:rsidP="009F4987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4A8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Роль среды в развитии детей прослеживается на примере ее основных функций:</w:t>
      </w:r>
    </w:p>
    <w:p w:rsidR="00EE4227" w:rsidRPr="009A4A88" w:rsidRDefault="00E2487E" w:rsidP="009F4987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4A8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- организующей,</w:t>
      </w:r>
    </w:p>
    <w:p w:rsidR="00EE4227" w:rsidRPr="009A4A88" w:rsidRDefault="00E2487E" w:rsidP="009F4987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4A8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воспитательной,</w:t>
      </w:r>
    </w:p>
    <w:p w:rsidR="00EE4227" w:rsidRPr="009A4A88" w:rsidRDefault="00E2487E" w:rsidP="009F4987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4A8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развивающей.</w:t>
      </w:r>
    </w:p>
    <w:p w:rsidR="00EE4227" w:rsidRPr="009A4A88" w:rsidRDefault="00E2487E" w:rsidP="009F4987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4A8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 организующей функции</w:t>
      </w:r>
      <w:r w:rsidRPr="009A4A8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9A4A8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– предложить ребенку всевозможный материал для его активного участия в разных видах деятельности. В определенном смысле содержание и вид развивающей среды служат толчком для выбора дошкольником того вида самостоятельной деятельности, который будет отвечать его предпочтениям, потребностям или формировать интересы.</w:t>
      </w:r>
    </w:p>
    <w:p w:rsidR="00EE4227" w:rsidRPr="009A4A88" w:rsidRDefault="00E2487E" w:rsidP="009F4987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4A8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формировании предметно-развивающей среды необходимо:</w:t>
      </w:r>
    </w:p>
    <w:p w:rsidR="00EE4227" w:rsidRPr="009A4A88" w:rsidRDefault="00E2487E" w:rsidP="009F4987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4A8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избавляться от загромождения пространства </w:t>
      </w:r>
      <w:proofErr w:type="spellStart"/>
      <w:r w:rsidRPr="009A4A8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малофункциональными</w:t>
      </w:r>
      <w:proofErr w:type="spellEnd"/>
      <w:r w:rsidRPr="009A4A8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9A4A8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несочетаемыми</w:t>
      </w:r>
      <w:proofErr w:type="spellEnd"/>
      <w:r w:rsidRPr="009A4A8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друг с другом предметами;</w:t>
      </w:r>
    </w:p>
    <w:p w:rsidR="00EE4227" w:rsidRPr="009A4A88" w:rsidRDefault="00E2487E" w:rsidP="009F4987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4A8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создать для ребенка три предметных пространства, отвечающих масштабам действий его рук (масштаб "глаз – рука"), роста и предметного мира взрослых;</w:t>
      </w:r>
    </w:p>
    <w:p w:rsidR="00EE4227" w:rsidRPr="009A4A88" w:rsidRDefault="00E2487E" w:rsidP="009F4987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4A8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- исходить из эргономических требований к жизнедеятельности: антропометрических, физиологических и психологических особенностей обитателя этой среды.</w:t>
      </w:r>
    </w:p>
    <w:p w:rsidR="00EE4227" w:rsidRPr="009A4A88" w:rsidRDefault="00E2487E" w:rsidP="009F4987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4A8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 соответствии с воспитательной функцией</w:t>
      </w:r>
      <w:r w:rsidRPr="009A4A8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9A4A8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наполнение и построение развивающей среды должны быть ориентированы на создание ситуаций, когда дети стоят перед нравственным выбором: уступить или взять себе, поделиться или действовать самому, предложить помощь или пройти мимо проблем сверстника. Среда является центром, где зарождается основа для сотрудничества, положительных взаимоотношений, организованного поведения, бережного отношения.</w:t>
      </w:r>
    </w:p>
    <w:p w:rsidR="00E2487E" w:rsidRPr="009A4A88" w:rsidRDefault="00E2487E" w:rsidP="009F4987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4A8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Развивающая функция</w:t>
      </w:r>
      <w:r w:rsidRPr="009A4A8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9A4A8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предполагает, что содержание среды каждой деятельности должно соответствовать "зоне актуального развития" самого слабого и находиться в "зоне ближайшего развития" самого сильного в группе ребенка.</w:t>
      </w:r>
    </w:p>
    <w:p w:rsidR="00E2487E" w:rsidRPr="00EA2F72" w:rsidRDefault="00E2487E" w:rsidP="009F498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A2F72">
        <w:rPr>
          <w:rFonts w:eastAsia="Times New Roman" w:cs="Times New Roman"/>
          <w:b/>
          <w:bCs/>
          <w:sz w:val="28"/>
          <w:szCs w:val="28"/>
          <w:lang w:eastAsia="ru-RU"/>
        </w:rPr>
        <w:t>Требования ФГОС к развивающей предметно - развивающей среде</w:t>
      </w:r>
    </w:p>
    <w:p w:rsidR="00EE4227" w:rsidRPr="009A4A88" w:rsidRDefault="00E2487E" w:rsidP="009F4987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4A8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Организация развивающей среды </w:t>
      </w:r>
      <w:proofErr w:type="gramStart"/>
      <w:r w:rsidRPr="009A4A8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9A4A8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9A4A8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ДО</w:t>
      </w:r>
      <w:proofErr w:type="gramEnd"/>
      <w:r w:rsidRPr="009A4A8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учетом ФГОС строится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</w:t>
      </w:r>
    </w:p>
    <w:p w:rsidR="00EE4227" w:rsidRPr="009A4A88" w:rsidRDefault="00E2487E" w:rsidP="009F4987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4A8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Необходимо обогатить среду элементами, стимулирующими познавательную, эмоциональную, двигательную деятельность детей.</w:t>
      </w:r>
    </w:p>
    <w:p w:rsidR="00EE4227" w:rsidRPr="009A4A88" w:rsidRDefault="00E2487E" w:rsidP="009F4987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4A8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Предметно-развивающая среда организуется так, чтобы каждый ребенок имел свободный доступ к играм, игрушкам, материалам, пособиям, обеспечивающим все основные виды деятельности, а также возможность свободно заниматься любимым делом. Размещение оборудования по секторам (центрам развития) позволяет детям объединиться подгруппами по общим интересам. Обязательным в оборудовании являются материалы, активизирующие познавательную деятельность:</w:t>
      </w:r>
    </w:p>
    <w:p w:rsidR="00EE4227" w:rsidRPr="009A4A88" w:rsidRDefault="00E2487E" w:rsidP="009F4987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4A8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развивающие игры, технические устройства и игрушки, модели;</w:t>
      </w:r>
    </w:p>
    <w:p w:rsidR="00EE4227" w:rsidRPr="009A4A88" w:rsidRDefault="00E2487E" w:rsidP="009F4987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4A8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предметы для опытно-поисковой работы - магниты, увеличительные стекла,</w:t>
      </w:r>
    </w:p>
    <w:p w:rsidR="00EE4227" w:rsidRPr="009A4A88" w:rsidRDefault="00E2487E" w:rsidP="009F4987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4A8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пружинки, весы, мензурки и прочее;</w:t>
      </w:r>
    </w:p>
    <w:p w:rsidR="00EE4227" w:rsidRPr="009A4A88" w:rsidRDefault="00E2487E" w:rsidP="009F4987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4A8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- большой выбор природных материалов для изучения, экспериментирования, составления коллекций.</w:t>
      </w:r>
    </w:p>
    <w:p w:rsidR="00EE4227" w:rsidRPr="009A4A88" w:rsidRDefault="00E2487E" w:rsidP="00E2487E">
      <w:pPr>
        <w:spacing w:after="0" w:line="240" w:lineRule="auto"/>
        <w:ind w:firstLine="709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4A8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Активный сектор</w:t>
      </w:r>
      <w:r w:rsidRPr="009A4A8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9A4A8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(занимает самую большую площадь в группе), включает в себя:</w:t>
      </w:r>
      <w:r w:rsidRPr="009A4A88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A4A8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- центр игры</w:t>
      </w:r>
      <w:r w:rsidRPr="009A4A88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A4A8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- центр двигательной деятельности</w:t>
      </w:r>
      <w:r w:rsidRPr="009A4A88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A4A8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- центр конструирования</w:t>
      </w:r>
      <w:r w:rsidRPr="009A4A88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A4A8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- центр музыкально театрализованной деятельности</w:t>
      </w:r>
    </w:p>
    <w:p w:rsidR="00EE4227" w:rsidRPr="009A4A88" w:rsidRDefault="00E2487E" w:rsidP="00E2487E">
      <w:pPr>
        <w:spacing w:after="0" w:line="240" w:lineRule="auto"/>
        <w:ind w:firstLine="709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4A8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Спокойный сектор:</w:t>
      </w:r>
      <w:r w:rsidRPr="009A4A88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A4A8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- центр книги</w:t>
      </w:r>
      <w:r w:rsidRPr="009A4A88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A4A8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- центр отдыха</w:t>
      </w:r>
      <w:r w:rsidRPr="009A4A88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A4A8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- центр природы</w:t>
      </w:r>
    </w:p>
    <w:p w:rsidR="00EE4227" w:rsidRPr="009A4A88" w:rsidRDefault="00E2487E" w:rsidP="009F4987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4A8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Рабочий сектор</w:t>
      </w:r>
      <w:r w:rsidRPr="009A4A8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9A4A8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(занимает 25% всей группы), и включает в себя:</w:t>
      </w:r>
    </w:p>
    <w:p w:rsidR="00EE4227" w:rsidRPr="009A4A88" w:rsidRDefault="00E2487E" w:rsidP="009F4987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4A8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E4227" w:rsidRPr="009A4A8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9A4A8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центр познавательной и исследовательской деятельности</w:t>
      </w:r>
    </w:p>
    <w:p w:rsidR="00EE4227" w:rsidRPr="009A4A88" w:rsidRDefault="00E2487E" w:rsidP="009F4987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A4A8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- центр продуктивной и творческой деятельности</w:t>
      </w:r>
      <w:r w:rsidRPr="009A4A8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EE4227" w:rsidRPr="009A4A88" w:rsidRDefault="00E2487E" w:rsidP="009F4987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4A8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- центр правильной речи и моторики.</w:t>
      </w:r>
    </w:p>
    <w:p w:rsidR="00EE4227" w:rsidRPr="009A4A88" w:rsidRDefault="00E2487E" w:rsidP="009F4987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A4A8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части группового пространства имеют условные границы в зависимости от конкретных задач момента, при необходимости можно вместить всех желающих, так как дошкольники «заражаются» текущими интересами сверстников и присоединяются к ним.</w:t>
      </w:r>
      <w:r w:rsidRPr="009A4A8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EE4227" w:rsidRPr="009A4A88" w:rsidRDefault="00E2487E" w:rsidP="009F4987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4A8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Необходимы материалы, учитывающие </w:t>
      </w:r>
      <w:proofErr w:type="spellStart"/>
      <w:r w:rsidRPr="009A4A8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гендерные</w:t>
      </w:r>
      <w:proofErr w:type="spellEnd"/>
      <w:r w:rsidRPr="009A4A8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различия</w:t>
      </w:r>
      <w:r w:rsidRPr="009A4A8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9A4A8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- интересы мальчиков и девочек, как в труде, так и в игре.</w:t>
      </w:r>
      <w:r w:rsidRPr="009A4A88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A4A8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Мальчикам нужны инструменты для работы с деревом, девочкам для работы с рукоделием. Для развития творческого замысла в игре девочкам потребуются предметы женской одежды, украшения, кружевные накидки, банты, сумочки, зонтики и т. п.; мальчикам - детали военной формы, предметы обмундирования и вооружения рыцарей, русских богатырей, разнообразные технические игрушки.</w:t>
      </w:r>
    </w:p>
    <w:p w:rsidR="00EE4227" w:rsidRPr="009A4A88" w:rsidRDefault="00E2487E" w:rsidP="009F4987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9A4A8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Важно иметь большое количество «подручных» материалов</w:t>
      </w:r>
      <w:r w:rsidRPr="009A4A8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9A4A8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- веревок, коробочек, проволочек, колес, ленточек, которые творчески используются для решения различных игровых проблем.</w:t>
      </w:r>
      <w:proofErr w:type="gramEnd"/>
    </w:p>
    <w:p w:rsidR="00EE4227" w:rsidRPr="009A4A88" w:rsidRDefault="00E2487E" w:rsidP="009F4987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A4A8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В группах старших дошкольников необходимы так же различные материалы, способствующие овладению чтением, математикой. Это: печатные буквы, слова, таблицы, книги с крупным шрифтом, пособие с цифрами, настольно-печатные игры с цифрами и буквами, ребусами, а так же материалами, отражающими школьную тему: картинки о жизни школьников, школьные принадлежности, фотографии школьников-старших братьев или сестер, атрибуты для игр в школу.</w:t>
      </w:r>
      <w:r w:rsidRPr="009A4A8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E2487E" w:rsidRPr="009A4A88" w:rsidRDefault="00E2487E" w:rsidP="009F4987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4A8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Необходимыми в оборудовании старших дошкольников являются материалы, стимулирующие развитие широких социальных интересов и познавательной активности детей. Это детские энциклопедии, иллюстрированные издания о животном и растительном мире планеты, о жизни людей разных стран, детские журналы, альбомы, проспекты.</w:t>
      </w:r>
    </w:p>
    <w:p w:rsidR="00EE4227" w:rsidRPr="009A4A88" w:rsidRDefault="00EE4227" w:rsidP="00E2487E">
      <w:pPr>
        <w:spacing w:after="0"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</w:p>
    <w:p w:rsidR="00E2487E" w:rsidRPr="00E2487E" w:rsidRDefault="00E2487E" w:rsidP="00E2487E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2487E">
        <w:rPr>
          <w:rFonts w:eastAsia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629150" cy="2301240"/>
            <wp:effectExtent l="19050" t="0" r="0" b="0"/>
            <wp:docPr id="6" name="Рисунок 6" descr="http://ped-kopilka.ru/upload/blogs2/2017/2/8824_7656b94b61dcdfec0683f6cd23d5b71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2/2017/2/8824_7656b94b61dcdfec0683f6cd23d5b718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30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87E" w:rsidRPr="00E2487E" w:rsidRDefault="00E2487E" w:rsidP="009F498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2487E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Насыщенная предметно-развивающая и образовательная среда становится основой для организации увлекательной, содержательной жизни и разностороннего развития каждого ребенка. Развивающая предметная среда является основным средством формирования личности ребенка и является источником его знаний и социального опыта.</w:t>
      </w:r>
    </w:p>
    <w:p w:rsidR="00E2487E" w:rsidRPr="00EA2F72" w:rsidRDefault="00E2487E" w:rsidP="009F498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A2F72">
        <w:rPr>
          <w:rFonts w:eastAsia="Times New Roman" w:cs="Times New Roman"/>
          <w:b/>
          <w:bCs/>
          <w:sz w:val="28"/>
          <w:szCs w:val="28"/>
          <w:lang w:eastAsia="ru-RU"/>
        </w:rPr>
        <w:t>Пример построения предметно-развивающей среды</w:t>
      </w:r>
    </w:p>
    <w:p w:rsidR="00EE4227" w:rsidRDefault="00E2487E" w:rsidP="009F4987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2487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Театрализованный центр</w:t>
      </w:r>
      <w:r w:rsidRPr="00E2487E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E2487E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центр сюжетно-ролевых игр, игр-драматизаций – важный объект развивающей среды, с которого можно начать оснащение группы, поскольку именно театрализованная деятельность помогает сплотить группу, объединить детей интересной идеей, новой для них деятельностью. В театре дошкольники раскрываются, демонстрируя неожиданные грани своего характера. </w:t>
      </w:r>
      <w:proofErr w:type="gramStart"/>
      <w:r w:rsidRPr="00E2487E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Робкие</w:t>
      </w:r>
      <w:proofErr w:type="gramEnd"/>
      <w:r w:rsidRPr="00E2487E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застенчивые становятся уверенными и активными. Тот, кто без желания шел в детский сад, теперь с удовольствием спешит в группу. В театральном уголке размещаются ширма, маски сказочных персонажей, различные виды театра - кукольный, пальчиковый, настольный, теневой, </w:t>
      </w:r>
      <w:proofErr w:type="spellStart"/>
      <w:r w:rsidRPr="00E2487E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би-ба-бо</w:t>
      </w:r>
      <w:proofErr w:type="spellEnd"/>
      <w:r w:rsidRPr="00E2487E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. Педагог вместе с воспитанниками готовит костюмы, атрибуты и декорации к маленьким представлениям. Дети – большие артисты, поэтому с радостью участвуют в постановках и с удовольствием выступают в роли зрителей.</w:t>
      </w:r>
    </w:p>
    <w:p w:rsidR="00E2487E" w:rsidRPr="00E2487E" w:rsidRDefault="00EE4227" w:rsidP="009F498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E2487E" w:rsidRPr="00E2487E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трибуты к играм подбираются так, чтобы создать условия для реализации интересов детей в разных видах игр. Эстетичность и изысканность оформления, современность материалов вызывают у дошкольников желание играть. Подобранный игровой материал позволяет комбинировать различные сюжеты, создавать новые игровые образы. Здесь же уместны игры-драматизации по знакомым сказкам, тем более что для них созданы необходимые условия.</w:t>
      </w:r>
    </w:p>
    <w:p w:rsidR="00E2487E" w:rsidRPr="00E2487E" w:rsidRDefault="00E2487E" w:rsidP="009F498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2487E">
        <w:rPr>
          <w:rFonts w:eastAsia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758690" cy="3238500"/>
            <wp:effectExtent l="19050" t="0" r="3810" b="0"/>
            <wp:docPr id="7" name="Рисунок 7" descr="http://ped-kopilka.ru/upload/blogs2/2017/2/8824_456feaff22cb47c517b37ef98ba472c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2/2017/2/8824_456feaff22cb47c517b37ef98ba472cc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69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987" w:rsidRDefault="00E2487E" w:rsidP="009F4987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2487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Центр природы или природный уголок</w:t>
      </w:r>
      <w:r w:rsidRPr="00E2487E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E2487E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служит не только украшением группы, но и местом для саморазвития дошкольников. У детей формируются предпосылки экологического сознания, развивается экологическая культура, познавательный интерес к экологии, проблемам природы, желание и стремление разрешить некоторые из экологических проблем, доступными ребенку – дошкольнику средствами.</w:t>
      </w:r>
      <w:r w:rsidRPr="00E2487E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EE4227" w:rsidRDefault="00E2487E" w:rsidP="009F4987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2487E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Воспитателю необходимо подобрать и разместить в нем растения, требующие разных способов ухода, приготовить необходимое оборудование для трудовой деятельности в уголке природы: передники, лейки, палочки для рыхления, пульверизаторы.</w:t>
      </w:r>
    </w:p>
    <w:p w:rsidR="00EE4227" w:rsidRDefault="00E2487E" w:rsidP="009F4987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2487E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природном уголке будут уместны детские поделки из природного материала, экспонаты природы, икебаны, гармонично расставленные на полках. Предусмотренные здесь же подставки на роликах для кашпо с цветами позволят даже детям легко перемещать растения по группе и ухаживать за ними.</w:t>
      </w:r>
    </w:p>
    <w:p w:rsidR="00EE4227" w:rsidRDefault="00E2487E" w:rsidP="009F4987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2487E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С подгруппой дошкольников воспитатель может проводить в природном уголке наблюдения, простые опыты и занятия природоведческого характера.</w:t>
      </w:r>
      <w:r w:rsidRPr="00E2487E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E2487E" w:rsidRDefault="00E2487E" w:rsidP="009F4987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2487E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Рядом, под зеленым искусственным деревом причудливой формы, можно расставить пуфики и поиграть в свободные игры.</w:t>
      </w:r>
    </w:p>
    <w:p w:rsidR="009F4987" w:rsidRPr="00E2487E" w:rsidRDefault="009F4987" w:rsidP="00E2487E">
      <w:pPr>
        <w:spacing w:after="0"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</w:p>
    <w:p w:rsidR="00E2487E" w:rsidRDefault="00E2487E" w:rsidP="00E2487E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2487E">
        <w:rPr>
          <w:rFonts w:eastAsia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514850" cy="3185160"/>
            <wp:effectExtent l="19050" t="0" r="0" b="0"/>
            <wp:docPr id="8" name="Рисунок 8" descr="http://ped-kopilka.ru/upload/blogs2/2017/2/8824_67f71a03d05e5ebfa9f702199af212c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2/2017/2/8824_67f71a03d05e5ebfa9f702199af212c6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735" cy="318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987" w:rsidRPr="00E2487E" w:rsidRDefault="009F4987" w:rsidP="00E2487E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9F4987" w:rsidRDefault="00E2487E" w:rsidP="009F4987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2487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Центр науки</w:t>
      </w:r>
      <w:r w:rsidRPr="00E2487E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E2487E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(центр познавательной и исследовательской деятельности), который может быть совмещён с центром природы. Задача данного центра - развитие познавательно – исследовательской деятельности детей, обогащение представлений об окружающем мире, что, в конечном счёте, обеспечит успешное интеллектуальное и личностное развитие ребёнка.</w:t>
      </w:r>
    </w:p>
    <w:p w:rsidR="00E2487E" w:rsidRDefault="00E2487E" w:rsidP="009F4987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2487E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детского исследования и экспериментирования необходимы самые разнообразные природные и бросовые материалы: мел, песок, глина, камни, ракушки, перья, уголь, микроскопы, глобус, а также лабораторное оборудование – все это вызывает у детей особый интерес. Для познавательного развития воспитатель подбирает специальную детскую литературу, пооперационные карты, алгоритмы проведения опытов. На стенде в форме книги дети могут поместить результаты своих опытов и открытий в виде зарисовок, заметок и отчетов.</w:t>
      </w:r>
    </w:p>
    <w:p w:rsidR="009A115F" w:rsidRPr="00E2487E" w:rsidRDefault="009A115F" w:rsidP="009F498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2487E" w:rsidRDefault="00E2487E" w:rsidP="00E2487E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2487E">
        <w:rPr>
          <w:rFonts w:eastAsia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47210" cy="2628900"/>
            <wp:effectExtent l="19050" t="0" r="0" b="0"/>
            <wp:docPr id="9" name="Рисунок 9" descr="http://ped-kopilka.ru/upload/blogs2/2017/2/8824_a59f5ca2ae8445c6f4783281ecfbfa7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2/2017/2/8824_a59f5ca2ae8445c6f4783281ecfbfa79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269" cy="263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987" w:rsidRPr="00E2487E" w:rsidRDefault="009F4987" w:rsidP="00E2487E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2487E" w:rsidRDefault="00E2487E" w:rsidP="009F4987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2487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Центр продуктивной и творческой деятельности</w:t>
      </w:r>
      <w:r w:rsidRPr="00E2487E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E2487E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или центр художественного творчества.</w:t>
      </w:r>
      <w:r w:rsidRPr="00E2487E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E2487E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Он выполняет задачу формирования интереса детей к эстетической стороне окружающей действительности, удовлетворения потребностей детей в самовыражении. Здесь воспитанники в свободное время рисуют, лепят, выполняют аппликационные работы. В распоряжении детей представлен разнообразный изобразительный материал: мелки, акварель, тушь, гуашь и сангина, бумага разной фактуры, размера и цвета, картон, дидактические игры. Здесь же есть место для небольшой выставки с образцами народного художественного промысла (полочка красоты). В центре должны присутствовать альбомы с образцами народно-прикладного искусства, иллюстрации известных художников. Детские работы выставляются на всеобщее обозрение на специальном стенде, к которому имеется свободный доступ.</w:t>
      </w:r>
    </w:p>
    <w:p w:rsidR="009F4987" w:rsidRPr="00E2487E" w:rsidRDefault="009F4987" w:rsidP="009F498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2487E" w:rsidRPr="00E2487E" w:rsidRDefault="00E2487E" w:rsidP="00E2487E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2487E">
        <w:rPr>
          <w:rFonts w:eastAsia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96790" cy="2519683"/>
            <wp:effectExtent l="19050" t="0" r="3810" b="0"/>
            <wp:docPr id="10" name="Рисунок 10" descr="http://ped-kopilka.ru/upload/blogs2/2017/2/8824_ec5098996ba848f7976e31a62fbd896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2/2017/2/8824_ec5098996ba848f7976e31a62fbd896c.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863" cy="2521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987" w:rsidRDefault="009F4987" w:rsidP="00E2487E">
      <w:pPr>
        <w:spacing w:after="0" w:line="240" w:lineRule="auto"/>
        <w:ind w:firstLine="709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487E" w:rsidRDefault="009F4987" w:rsidP="009F4987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Ц</w:t>
      </w:r>
      <w:r w:rsidR="00E2487E" w:rsidRPr="00E2487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ентр конструирования</w:t>
      </w:r>
      <w:r w:rsidR="00E2487E" w:rsidRPr="00E2487E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="00E2487E" w:rsidRPr="00E2487E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способствует развитию детского творчества, конструкторских способностей. Центр может быть достаточно мобилен. Практичность его состоит в том, что любой конструктор легко перемещаются в любое место. Содержимое строительного уголка (конструкторы разного вида, кубики, крупный и мелкий деревянный строительный материал, схемы и чертежи построек) позволяет организовать конструктивную деятельность с большой группой воспитанников, подгруппой и индивидуально, развернуть строительство на ковре либо на столе. Дети, особенно мальчики, всегда с удовольствием занимаются постройками, обыгрывая их, комбинируя с другими видами деятельности.</w:t>
      </w:r>
    </w:p>
    <w:p w:rsidR="009F4987" w:rsidRPr="00E2487E" w:rsidRDefault="009F4987" w:rsidP="009F498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2487E" w:rsidRPr="00E2487E" w:rsidRDefault="00E2487E" w:rsidP="00E2487E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2487E">
        <w:rPr>
          <w:rFonts w:eastAsia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013710" cy="2062567"/>
            <wp:effectExtent l="19050" t="0" r="0" b="0"/>
            <wp:docPr id="11" name="Рисунок 11" descr="http://ped-kopilka.ru/upload/blogs2/2017/2/8824_009676753e8b808f6da9830cf800c6c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upload/blogs2/2017/2/8824_009676753e8b808f6da9830cf800c6c6.jp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293" cy="206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987" w:rsidRDefault="009F4987" w:rsidP="00E2487E">
      <w:pPr>
        <w:spacing w:after="0" w:line="240" w:lineRule="auto"/>
        <w:ind w:firstLine="709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487E" w:rsidRDefault="00E2487E" w:rsidP="00E2487E">
      <w:pPr>
        <w:spacing w:after="0" w:line="240" w:lineRule="auto"/>
        <w:ind w:firstLine="709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2487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Центр двигательной активности</w:t>
      </w:r>
      <w:r w:rsidRPr="00E2487E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E2487E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– яркий, веселый, с нестандартным дизайнерским решением, нетрафаретным оборудованием лаконично и гармонично вписывается в пространство групповой комнаты. Он пользуется популярностью у детей, поскольку реализует их потребность в самостоятельной двигательной активности, совместных движениях со сверстниками, свободного использования спортивного инвентаря и физкультурного оборудования. Здесь дошкольники могут заниматься и закреплять разные виды движений. Увеличение двигательной активности оказывает благоприятное влияние на физическое и умственное развитие, состояние здоровья детей.</w:t>
      </w:r>
    </w:p>
    <w:p w:rsidR="009A4A88" w:rsidRDefault="009A4A88" w:rsidP="00E2487E">
      <w:pPr>
        <w:spacing w:after="0" w:line="240" w:lineRule="auto"/>
        <w:ind w:firstLine="709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2487E" w:rsidRDefault="00E2487E" w:rsidP="00E2487E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2487E">
        <w:rPr>
          <w:rFonts w:eastAsia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36670" cy="2880360"/>
            <wp:effectExtent l="19050" t="0" r="0" b="0"/>
            <wp:docPr id="12" name="Рисунок 12" descr="http://ped-kopilka.ru/upload/blogs2/2017/2/8824_ff760b8825b453ba0be968cc1e5eddb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d-kopilka.ru/upload/blogs2/2017/2/8824_ff760b8825b453ba0be968cc1e5eddbd.jp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670" cy="288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A88" w:rsidRPr="00E2487E" w:rsidRDefault="009A4A88" w:rsidP="00E2487E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2487E" w:rsidRDefault="00E2487E" w:rsidP="009F4987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2487E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В шумном пространстве игровой комнаты обязательно должен быть такой</w:t>
      </w:r>
      <w:r w:rsidRPr="00E2487E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E2487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островок тишины и спокойствия</w:t>
      </w:r>
      <w:r w:rsidRPr="00E2487E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как центр книги и отдыха, психологической разгрузки, который располагает к созерцательному наблюдению, мечтам и тихим беседам. Ребенок чувствует себя здесь комфортно, спокойно и уютно. Этому способствуют комфортный диван, кресла, рядом любимые книги. Уют, домашняя обстановка позволяют детям комфортно расположиться и погрузиться в волшебный мир книг. В этом </w:t>
      </w:r>
      <w:r w:rsidRPr="00E2487E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центре дети с удовольствием приобщаются к словесному искусству, у детей развивается художественное восприятие и эстетический вкус.</w:t>
      </w:r>
    </w:p>
    <w:p w:rsidR="009F4987" w:rsidRPr="00E2487E" w:rsidRDefault="009F4987" w:rsidP="009F498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2487E" w:rsidRPr="00E2487E" w:rsidRDefault="00E2487E" w:rsidP="00E2487E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2487E">
        <w:rPr>
          <w:rFonts w:eastAsia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49090" cy="3261360"/>
            <wp:effectExtent l="19050" t="0" r="3810" b="0"/>
            <wp:docPr id="13" name="Рисунок 13" descr="http://ped-kopilka.ru/upload/blogs2/2017/2/8824_458209a9c1c736b7403fe7ae6e1afd2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ed-kopilka.ru/upload/blogs2/2017/2/8824_458209a9c1c736b7403fe7ae6e1afd28.jp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090" cy="326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987" w:rsidRDefault="009F4987" w:rsidP="00E2487E">
      <w:pPr>
        <w:spacing w:after="0" w:line="240" w:lineRule="auto"/>
        <w:ind w:firstLine="709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487E" w:rsidRDefault="00E2487E" w:rsidP="009F4987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2487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Центр безопасности дорожного движения</w:t>
      </w:r>
      <w:r w:rsidRPr="00E2487E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E2487E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интересен в первую очередь мальчикам. Он оснащен необходимыми атрибутами к сюжетно-ролевым играм, занятиям для закрепления знаний правил дорожного движения. Это всевозможные игрушки – транспортные средства, светофор, фуражка милиционера, жезл регулировщика, макет улицы, дорожные знаки. Хорошим дидактическим пособием служит напольный коврик с разметкой улиц и дорог.</w:t>
      </w:r>
    </w:p>
    <w:p w:rsidR="009F4987" w:rsidRPr="00E2487E" w:rsidRDefault="009F4987" w:rsidP="009F498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2487E" w:rsidRDefault="00E2487E" w:rsidP="00E2487E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2487E">
        <w:rPr>
          <w:rFonts w:eastAsia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07229" cy="1988820"/>
            <wp:effectExtent l="19050" t="0" r="7621" b="0"/>
            <wp:docPr id="14" name="Рисунок 14" descr="http://ped-kopilka.ru/upload/blogs2/2017/2/8824_0bc31f32594c3ec15a1adf76498c786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ed-kopilka.ru/upload/blogs2/2017/2/8824_0bc31f32594c3ec15a1adf76498c7869.jpg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110" cy="1990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A88" w:rsidRPr="00E2487E" w:rsidRDefault="009A4A88" w:rsidP="00E2487E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9F4987" w:rsidRDefault="00E2487E" w:rsidP="009F4987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2487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Таким образом,</w:t>
      </w:r>
      <w:r w:rsidRPr="00E2487E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E2487E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разнообразие и богатство сенсорных впечатлений, возможность свободного подхода к каждому центру в группе способствуют эмоциональному и интеллектуальному развитию воспитанников.</w:t>
      </w:r>
      <w:r w:rsidRPr="00E2487E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E2487E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Развивающая среда не может быть построена окончательно. При организации предметно-пространственной среды в детском саду необходима сложная, многоплановая и </w:t>
      </w:r>
      <w:proofErr w:type="spellStart"/>
      <w:r w:rsidRPr="00E2487E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высокотворческая</w:t>
      </w:r>
      <w:proofErr w:type="spellEnd"/>
      <w:r w:rsidRPr="00E2487E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деятельность всех участников </w:t>
      </w:r>
      <w:r w:rsidRPr="00E2487E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образовательного процесса. Дальнейшая работа предполагает осуществление поиска инновационных подходов к организации предметно-развивающей среды в ДОУ, а так же развитие интереса родителей к указанной проблеме и мотивирование стремления к взаимодействию.</w:t>
      </w:r>
    </w:p>
    <w:p w:rsidR="00E2487E" w:rsidRPr="00E2487E" w:rsidRDefault="00E2487E" w:rsidP="009F498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2487E">
        <w:rPr>
          <w:rFonts w:eastAsia="Times New Roman" w:cs="Times New Roman"/>
          <w:color w:val="000000"/>
          <w:sz w:val="28"/>
          <w:szCs w:val="28"/>
          <w:lang w:eastAsia="ru-RU"/>
        </w:rPr>
        <w:br/>
      </w:r>
    </w:p>
    <w:p w:rsidR="00E2487E" w:rsidRPr="00E2487E" w:rsidRDefault="00E2487E" w:rsidP="00E2487E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2487E">
        <w:rPr>
          <w:rFonts w:eastAsia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70070" cy="2743200"/>
            <wp:effectExtent l="19050" t="0" r="0" b="0"/>
            <wp:docPr id="15" name="Рисунок 15" descr="http://ped-kopilka.ru/upload/blogs2/2017/2/8824_ddf303576c33039c8ec819add7e15e8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ed-kopilka.ru/upload/blogs2/2017/2/8824_ddf303576c33039c8ec819add7e15e8c.jpg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870" cy="2744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87E" w:rsidRPr="00E2487E" w:rsidRDefault="00E2487E" w:rsidP="00E2487E">
      <w:pPr>
        <w:spacing w:after="0" w:line="240" w:lineRule="auto"/>
        <w:ind w:firstLine="709"/>
        <w:rPr>
          <w:rFonts w:cs="Times New Roman"/>
          <w:noProof/>
          <w:sz w:val="28"/>
          <w:szCs w:val="28"/>
          <w:lang w:eastAsia="ru-RU"/>
        </w:rPr>
      </w:pPr>
    </w:p>
    <w:p w:rsidR="000363E8" w:rsidRPr="00E2487E" w:rsidRDefault="000363E8" w:rsidP="00E2487E">
      <w:pPr>
        <w:spacing w:after="0" w:line="240" w:lineRule="auto"/>
        <w:ind w:firstLine="709"/>
        <w:rPr>
          <w:rFonts w:cs="Times New Roman"/>
          <w:sz w:val="28"/>
          <w:szCs w:val="28"/>
        </w:rPr>
      </w:pPr>
    </w:p>
    <w:sectPr w:rsidR="000363E8" w:rsidRPr="00E2487E" w:rsidSect="0003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87E"/>
    <w:rsid w:val="000363E8"/>
    <w:rsid w:val="00036CA8"/>
    <w:rsid w:val="000C02BA"/>
    <w:rsid w:val="006B60B5"/>
    <w:rsid w:val="00823F8D"/>
    <w:rsid w:val="00880D24"/>
    <w:rsid w:val="008D1EF8"/>
    <w:rsid w:val="009A115F"/>
    <w:rsid w:val="009A4A88"/>
    <w:rsid w:val="009D2C45"/>
    <w:rsid w:val="009F4987"/>
    <w:rsid w:val="00C52418"/>
    <w:rsid w:val="00CD680E"/>
    <w:rsid w:val="00E2487E"/>
    <w:rsid w:val="00EA2F72"/>
    <w:rsid w:val="00EE4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E8"/>
  </w:style>
  <w:style w:type="paragraph" w:styleId="1">
    <w:name w:val="heading 1"/>
    <w:basedOn w:val="a"/>
    <w:next w:val="a"/>
    <w:link w:val="10"/>
    <w:autoRedefine/>
    <w:uiPriority w:val="9"/>
    <w:qFormat/>
    <w:rsid w:val="009D2C4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D2C4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C45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D2C45"/>
    <w:rPr>
      <w:rFonts w:eastAsiaTheme="majorEastAsia" w:cstheme="majorBidi"/>
      <w:b/>
      <w:bCs/>
      <w:color w:val="4F81BD" w:themeColor="accent1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2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87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2487E"/>
    <w:rPr>
      <w:b/>
      <w:bCs/>
    </w:rPr>
  </w:style>
  <w:style w:type="character" w:customStyle="1" w:styleId="apple-converted-space">
    <w:name w:val="apple-converted-space"/>
    <w:basedOn w:val="a0"/>
    <w:rsid w:val="00E2487E"/>
  </w:style>
  <w:style w:type="paragraph" w:styleId="a6">
    <w:name w:val="Normal (Web)"/>
    <w:basedOn w:val="a"/>
    <w:uiPriority w:val="99"/>
    <w:unhideWhenUsed/>
    <w:rsid w:val="009F498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40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9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5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26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2823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</cp:lastModifiedBy>
  <cp:revision>3</cp:revision>
  <cp:lastPrinted>2021-01-25T17:44:00Z</cp:lastPrinted>
  <dcterms:created xsi:type="dcterms:W3CDTF">2021-01-25T17:43:00Z</dcterms:created>
  <dcterms:modified xsi:type="dcterms:W3CDTF">2021-01-25T17:57:00Z</dcterms:modified>
</cp:coreProperties>
</file>