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8A" w:rsidRPr="00024B8A" w:rsidRDefault="00024B8A" w:rsidP="00024B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4B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ФГОС для детей с ОВЗ.</w:t>
      </w:r>
    </w:p>
    <w:p w:rsidR="00024B8A" w:rsidRDefault="000A7534" w:rsidP="00A55D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C6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24B8A" w:rsidRPr="0002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</w:t>
      </w:r>
      <w:r w:rsidR="0002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отечественного образования долгие годы делила детей на обычных и инвалидов, </w:t>
      </w:r>
      <w:r w:rsidR="0089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ограниченными возможностями здоровья</w:t>
      </w:r>
      <w:r w:rsidR="0002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 не имели возможность получить образование и реализовать свои возможности наравне со здоровыми детьми, их не брали в </w:t>
      </w:r>
      <w:r w:rsidR="0089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учреждения,</w:t>
      </w:r>
      <w:r w:rsidR="0002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обучались </w:t>
      </w:r>
      <w:r w:rsidR="00894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здоровые</w:t>
      </w:r>
      <w:r w:rsidR="0002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дети.</w:t>
      </w:r>
    </w:p>
    <w:p w:rsidR="008947CB" w:rsidRDefault="00A55D27" w:rsidP="00A55D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A4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проблемы заключается в том, что значительное количество детей с ОВЗ (по ряду причин) не могут быть охвачены системой специальной (коррекционной) помощи. В связи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этим,</w:t>
      </w:r>
      <w:r w:rsidR="00BA4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возникла острая необходимость к созданию новой модели образования, которая бы учитывала особые возможности детей с ОВЗ.</w:t>
      </w:r>
    </w:p>
    <w:p w:rsidR="00590BA2" w:rsidRDefault="00A55D27" w:rsidP="00DC6DD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C6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67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19 декабря 2014 года Ливановым был подписан приказ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  <w:r w:rsidR="009D3259" w:rsidRPr="0002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подход согласуется с Декларацией ООН о правах ребенка и Конституцией РФ, гарантирующей всем детям право на обязательное и бесплатное среднее образование.</w:t>
      </w:r>
      <w:r w:rsidR="009D3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7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 вступает в силу 1 сентября 2016 года.</w:t>
      </w:r>
      <w:r w:rsidR="009D3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71D2" w:rsidRDefault="00590BA2" w:rsidP="00E971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971D2" w:rsidRPr="00F2742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 ограниченными возможностями здоровья</w:t>
      </w:r>
      <w:r w:rsidR="00E971D2" w:rsidRPr="00024B8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="00E971D2" w:rsidRPr="00E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дети с особыми образовательными потребностями</w:t>
      </w:r>
      <w:r w:rsidR="00E97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учебном году в наши школы придут дети с различными нарушениями здоровья, такими как: слабослышащие, глухие, слабовидящие, слепые, дети с тяжелыми нарушениями речи, с нарушениями опорно-двигательного аппарата, дети с задержкой психического развития(ЗПР), </w:t>
      </w:r>
      <w:r w:rsidR="00F274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47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с расстройствами аутистического спектра.</w:t>
      </w:r>
    </w:p>
    <w:p w:rsidR="00513C07" w:rsidRPr="00590BA2" w:rsidRDefault="004657BD" w:rsidP="00E971D2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«Закон об образовании» позволяет осуществлять образование детей с ограниченными возможностями здоровья используя </w:t>
      </w:r>
      <w:r w:rsidRPr="00590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инклюзию.</w:t>
      </w:r>
    </w:p>
    <w:p w:rsidR="0097758A" w:rsidRDefault="0097758A" w:rsidP="0097758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2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содержательная область образования детей с ОВЗ включает два компонента: «академический»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2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жизненной компетенции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24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представляется разумным для образования любого ребенка, и совершенно необходимым для ребенка с ОВЗ.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сложнее усвоение академического компонента, тем больше внимания должно отводиться на жизненные компетенции.</w:t>
      </w:r>
    </w:p>
    <w:p w:rsidR="0097758A" w:rsidRPr="0097758A" w:rsidRDefault="0097758A" w:rsidP="009775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758A">
        <w:rPr>
          <w:rFonts w:ascii="Times New Roman" w:hAnsi="Times New Roman" w:cs="Times New Roman"/>
          <w:sz w:val="28"/>
          <w:szCs w:val="28"/>
          <w:u w:val="single"/>
        </w:rPr>
        <w:t xml:space="preserve"> Для успешного инклюзивного обучения важно:</w:t>
      </w:r>
    </w:p>
    <w:p w:rsidR="0097758A" w:rsidRDefault="0097758A" w:rsidP="00977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начало коррекции, только в этом случае повышаются шансы на успех</w:t>
      </w:r>
    </w:p>
    <w:p w:rsidR="0097758A" w:rsidRDefault="0097758A" w:rsidP="00977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Комплексность проводимых мероприятий</w:t>
      </w:r>
    </w:p>
    <w:p w:rsidR="0097758A" w:rsidRDefault="0097758A" w:rsidP="00977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особой образовательной среды</w:t>
      </w:r>
    </w:p>
    <w:p w:rsidR="0097758A" w:rsidRDefault="0097758A" w:rsidP="00977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Включение детей во все аспекты школьной жизни (совместное участие во внеурочной жизни)</w:t>
      </w:r>
    </w:p>
    <w:p w:rsidR="0097758A" w:rsidRDefault="0097758A" w:rsidP="00977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родителей</w:t>
      </w:r>
    </w:p>
    <w:p w:rsidR="0097758A" w:rsidRDefault="0097758A" w:rsidP="00977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педагогического такта</w:t>
      </w:r>
    </w:p>
    <w:p w:rsidR="0097758A" w:rsidRPr="00024B8A" w:rsidRDefault="00DB3D4D" w:rsidP="00977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758A">
        <w:rPr>
          <w:rFonts w:ascii="Times New Roman" w:hAnsi="Times New Roman" w:cs="Times New Roman"/>
          <w:sz w:val="28"/>
          <w:szCs w:val="28"/>
        </w:rPr>
        <w:t>Необходимо так же отметить, что существование инклюзии в школах позитивно сказывается</w:t>
      </w:r>
      <w:r>
        <w:rPr>
          <w:rFonts w:ascii="Times New Roman" w:hAnsi="Times New Roman" w:cs="Times New Roman"/>
          <w:sz w:val="28"/>
          <w:szCs w:val="28"/>
        </w:rPr>
        <w:t xml:space="preserve"> на здоровых детях, а не только на учениках с инвалидностью. Помогая сверстникам с ограниченными возможностями активно участвовать в образовательной среде и социальной деятельности, обычные дети, незаметно для себя, получают важнейшие жизненные уроки. Этот положительный опыт заключается в росте социальной сознательности, в осознании отсутствия различий между людьми, в развитии самосознания и самооценки, в становлении собственных принципов, способствует искренней заботе и дружбе.</w:t>
      </w:r>
    </w:p>
    <w:p w:rsidR="00B4115F" w:rsidRDefault="00313CAB" w:rsidP="00DC6DD5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образом, можно сделать вывод, что современная общеобразовательная программа должна включать изменения и условия, необходимые для успешной реализации инклюзивного образования, а именно-принятие индивидуальности каждого отдельного учащегося и удовлетворение особых потребностей каждого ребенка.</w:t>
      </w:r>
    </w:p>
    <w:p w:rsidR="00B4115F" w:rsidRDefault="00B4115F" w:rsidP="00B4115F"/>
    <w:p w:rsidR="00B4115F" w:rsidRDefault="00B4115F" w:rsidP="00B4115F"/>
    <w:p w:rsidR="00B4115F" w:rsidRDefault="00B4115F" w:rsidP="00B4115F"/>
    <w:p w:rsidR="00024CD0" w:rsidRDefault="00024CD0" w:rsidP="00B4115F"/>
    <w:p w:rsidR="00024CD0" w:rsidRPr="00B4115F" w:rsidRDefault="00024CD0" w:rsidP="00B4115F"/>
    <w:sectPr w:rsidR="00024CD0" w:rsidRPr="00B4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1E5"/>
    <w:multiLevelType w:val="multilevel"/>
    <w:tmpl w:val="66B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02490"/>
    <w:multiLevelType w:val="multilevel"/>
    <w:tmpl w:val="A6B2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C761B3"/>
    <w:multiLevelType w:val="multilevel"/>
    <w:tmpl w:val="D634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3D59E2"/>
    <w:multiLevelType w:val="multilevel"/>
    <w:tmpl w:val="19CE35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6AB30AF"/>
    <w:multiLevelType w:val="multilevel"/>
    <w:tmpl w:val="CC70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5B509A"/>
    <w:multiLevelType w:val="hybridMultilevel"/>
    <w:tmpl w:val="D5781522"/>
    <w:lvl w:ilvl="0" w:tplc="25D84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C5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4A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A1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69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F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05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23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AD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EA"/>
    <w:rsid w:val="00024B8A"/>
    <w:rsid w:val="00024CD0"/>
    <w:rsid w:val="00040453"/>
    <w:rsid w:val="000802CD"/>
    <w:rsid w:val="000931EA"/>
    <w:rsid w:val="000A7534"/>
    <w:rsid w:val="001A643C"/>
    <w:rsid w:val="0023465F"/>
    <w:rsid w:val="002A24F0"/>
    <w:rsid w:val="00313CAB"/>
    <w:rsid w:val="003C153F"/>
    <w:rsid w:val="004657BD"/>
    <w:rsid w:val="00513C07"/>
    <w:rsid w:val="00537A5A"/>
    <w:rsid w:val="0057740D"/>
    <w:rsid w:val="00582939"/>
    <w:rsid w:val="00590BA2"/>
    <w:rsid w:val="006F4784"/>
    <w:rsid w:val="00724E86"/>
    <w:rsid w:val="00777819"/>
    <w:rsid w:val="00810C4D"/>
    <w:rsid w:val="00844C82"/>
    <w:rsid w:val="008947CB"/>
    <w:rsid w:val="0089641A"/>
    <w:rsid w:val="008E7D59"/>
    <w:rsid w:val="008F7E91"/>
    <w:rsid w:val="0097758A"/>
    <w:rsid w:val="009D3259"/>
    <w:rsid w:val="00A04B6E"/>
    <w:rsid w:val="00A200B7"/>
    <w:rsid w:val="00A55D27"/>
    <w:rsid w:val="00A65D29"/>
    <w:rsid w:val="00B37849"/>
    <w:rsid w:val="00B4115F"/>
    <w:rsid w:val="00B60299"/>
    <w:rsid w:val="00BA474B"/>
    <w:rsid w:val="00C36209"/>
    <w:rsid w:val="00D17BBB"/>
    <w:rsid w:val="00DB3D4D"/>
    <w:rsid w:val="00DC6DD5"/>
    <w:rsid w:val="00E071DE"/>
    <w:rsid w:val="00E26C88"/>
    <w:rsid w:val="00E6794F"/>
    <w:rsid w:val="00E971D2"/>
    <w:rsid w:val="00F27428"/>
    <w:rsid w:val="00F74366"/>
    <w:rsid w:val="00FC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A71C"/>
  <w15:chartTrackingRefBased/>
  <w15:docId w15:val="{0AD6EE18-43AF-46FD-980E-CF105FAE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939"/>
    <w:rPr>
      <w:b/>
      <w:bCs/>
    </w:rPr>
  </w:style>
  <w:style w:type="character" w:customStyle="1" w:styleId="apple-converted-space">
    <w:name w:val="apple-converted-space"/>
    <w:basedOn w:val="a0"/>
    <w:rsid w:val="00FC0CAB"/>
  </w:style>
  <w:style w:type="paragraph" w:styleId="a4">
    <w:name w:val="Normal (Web)"/>
    <w:basedOn w:val="a"/>
    <w:uiPriority w:val="99"/>
    <w:semiHidden/>
    <w:unhideWhenUsed/>
    <w:rsid w:val="009D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7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0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89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902859">
          <w:marLeft w:val="0"/>
          <w:marRight w:val="0"/>
          <w:marTop w:val="0"/>
          <w:marBottom w:val="0"/>
          <w:divBdr>
            <w:top w:val="single" w:sz="6" w:space="0" w:color="DBDEDF"/>
            <w:left w:val="single" w:sz="6" w:space="0" w:color="DBDEDF"/>
            <w:bottom w:val="single" w:sz="6" w:space="0" w:color="DBDEDF"/>
            <w:right w:val="single" w:sz="6" w:space="0" w:color="DBDEDF"/>
          </w:divBdr>
        </w:div>
      </w:divsChild>
    </w:div>
    <w:div w:id="398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37</cp:revision>
  <dcterms:created xsi:type="dcterms:W3CDTF">2016-03-27T17:03:00Z</dcterms:created>
  <dcterms:modified xsi:type="dcterms:W3CDTF">2022-12-15T10:02:00Z</dcterms:modified>
</cp:coreProperties>
</file>