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E5" w:rsidRPr="00CA602E" w:rsidRDefault="00132FE5" w:rsidP="00132FE5">
      <w:pPr>
        <w:jc w:val="center"/>
        <w:rPr>
          <w:b/>
        </w:rPr>
      </w:pPr>
      <w:bookmarkStart w:id="0" w:name="_GoBack"/>
      <w:r w:rsidRPr="00132FE5">
        <w:rPr>
          <w:b/>
        </w:rPr>
        <w:t>Система взаимодействия учителя-дефектолога, учителя-логопеда и воспитателя в группах для детей с ЗПР</w:t>
      </w:r>
      <w:r>
        <w:rPr>
          <w:b/>
        </w:rPr>
        <w:t xml:space="preserve"> </w:t>
      </w:r>
      <w:r w:rsidRPr="00CA602E">
        <w:rPr>
          <w:b/>
        </w:rPr>
        <w:t>(из опыта работы)</w:t>
      </w:r>
    </w:p>
    <w:bookmarkEnd w:id="0"/>
    <w:p w:rsidR="00132FE5" w:rsidRPr="00CA602E" w:rsidRDefault="00132FE5" w:rsidP="00132FE5">
      <w:pPr>
        <w:ind w:firstLine="540"/>
      </w:pPr>
      <w:r w:rsidRPr="00CA602E">
        <w:t>В настоящее время возросло количество детей с ограниченными возможностями здоровья, нуждающихся в специализированной помощи.</w:t>
      </w:r>
      <w:r w:rsidRPr="00CA602E">
        <w:br/>
        <w:t>Среди детей с ОВЗ выделяют такую группу, которая по своему психофизическому развитию отстаёт от своих сверстников. Их относят к детям с особыми образовательными потребностями, а именно к категории детей, обучающихся по адаптированной общей образовательной программе для детей с ЗПР.</w:t>
      </w:r>
    </w:p>
    <w:p w:rsidR="00132FE5" w:rsidRPr="00CA602E" w:rsidRDefault="00132FE5" w:rsidP="00132FE5">
      <w:pPr>
        <w:ind w:firstLine="540"/>
      </w:pPr>
      <w:r w:rsidRPr="00CA602E">
        <w:t xml:space="preserve">Среди причин ЗПР выделяются </w:t>
      </w:r>
      <w:proofErr w:type="gramStart"/>
      <w:r w:rsidRPr="00CA602E">
        <w:t>следующие</w:t>
      </w:r>
      <w:proofErr w:type="gramEnd"/>
      <w:r w:rsidRPr="00CA602E">
        <w:t>:</w:t>
      </w:r>
    </w:p>
    <w:p w:rsidR="00132FE5" w:rsidRPr="00CA602E" w:rsidRDefault="00132FE5" w:rsidP="00132FE5">
      <w:pPr>
        <w:ind w:firstLine="540"/>
      </w:pPr>
      <w:r w:rsidRPr="00CA602E">
        <w:t>Дети, имеющие неблагоприятные социальные факторы развития (условия воспитания, дефицит внимания и пр.)</w:t>
      </w:r>
    </w:p>
    <w:p w:rsidR="00132FE5" w:rsidRPr="00CA602E" w:rsidRDefault="00132FE5" w:rsidP="00132FE5">
      <w:pPr>
        <w:ind w:firstLine="540"/>
      </w:pPr>
      <w:r w:rsidRPr="00CA602E">
        <w:t>Дети с генетически обусловленной недостаточностью ЦНС</w:t>
      </w:r>
    </w:p>
    <w:p w:rsidR="00132FE5" w:rsidRPr="00CA602E" w:rsidRDefault="00132FE5" w:rsidP="00132FE5">
      <w:pPr>
        <w:ind w:firstLine="540"/>
      </w:pPr>
      <w:r w:rsidRPr="00CA602E">
        <w:t>Дети, перенесшие интоксикации, инфекции, травмы, обменно-трофические расстройства</w:t>
      </w:r>
    </w:p>
    <w:p w:rsidR="00132FE5" w:rsidRPr="00CA602E" w:rsidRDefault="00132FE5" w:rsidP="00132FE5">
      <w:pPr>
        <w:ind w:firstLine="540"/>
      </w:pPr>
      <w:r w:rsidRPr="00CA602E">
        <w:t>Дети со слабовыраженными органическими повреждениями головного мозга, врожденными или возникшими во внутриутробном состоянии, при родовом или раннем периоде жизни</w:t>
      </w:r>
    </w:p>
    <w:p w:rsidR="00132FE5" w:rsidRPr="00CA602E" w:rsidRDefault="00132FE5" w:rsidP="00132FE5">
      <w:pPr>
        <w:ind w:firstLine="540"/>
      </w:pPr>
      <w:r w:rsidRPr="00CA602E">
        <w:t>Именно с такой категорией детей мы и работаем.</w:t>
      </w:r>
    </w:p>
    <w:p w:rsidR="00132FE5" w:rsidRPr="00132FE5" w:rsidRDefault="00132FE5" w:rsidP="00132FE5">
      <w:pPr>
        <w:ind w:firstLine="540"/>
        <w:rPr>
          <w:color w:val="auto"/>
        </w:rPr>
      </w:pPr>
      <w:r w:rsidRPr="00CA602E">
        <w:t xml:space="preserve">Сегодня хочется поделиться нашим опытом работы в организации коррекционной помощи детям с ОВЗ </w:t>
      </w:r>
      <w:r w:rsidRPr="00CA602E">
        <w:rPr>
          <w:b/>
        </w:rPr>
        <w:t>(категории ЗПР)</w:t>
      </w:r>
      <w:r w:rsidRPr="00CA602E">
        <w:t xml:space="preserve"> во взаимодействии </w:t>
      </w:r>
      <w:r>
        <w:t>учителя</w:t>
      </w:r>
      <w:r w:rsidRPr="00132FE5">
        <w:rPr>
          <w:color w:val="auto"/>
        </w:rPr>
        <w:t>-дефектолога, учителя-логопеда и воспитателей.</w:t>
      </w:r>
    </w:p>
    <w:p w:rsidR="00132FE5" w:rsidRPr="00CA602E" w:rsidRDefault="00132FE5" w:rsidP="00132FE5">
      <w:pPr>
        <w:ind w:firstLine="540"/>
      </w:pPr>
      <w:r w:rsidRPr="00CA602E">
        <w:t>Каковы же общие формы нашего взаимодействия?</w:t>
      </w:r>
    </w:p>
    <w:p w:rsidR="00132FE5" w:rsidRPr="00CA602E" w:rsidRDefault="00132FE5" w:rsidP="00132FE5">
      <w:pPr>
        <w:ind w:firstLine="540"/>
      </w:pPr>
      <w:r w:rsidRPr="00CA602E">
        <w:t>1. Обсуждаем и планируем работу на год.</w:t>
      </w:r>
    </w:p>
    <w:p w:rsidR="00132FE5" w:rsidRPr="00CA602E" w:rsidRDefault="00132FE5" w:rsidP="00132FE5">
      <w:pPr>
        <w:ind w:firstLine="540"/>
      </w:pPr>
      <w:r w:rsidRPr="00CA602E">
        <w:t>Эта работа заключается в том, что мы пересматриваем комплексно</w:t>
      </w:r>
      <w:r>
        <w:t xml:space="preserve"> </w:t>
      </w:r>
      <w:r w:rsidRPr="00CA602E">
        <w:t>- тематическое планирование и корректируем календарное планировани</w:t>
      </w:r>
      <w:r>
        <w:t xml:space="preserve">е с целью уточнения лексического подбора. </w:t>
      </w:r>
      <w:r w:rsidRPr="00CA602E">
        <w:t>Параллельно нами отрабатываются тематические планирования в пределах своей компетенции.</w:t>
      </w:r>
    </w:p>
    <w:p w:rsidR="00132FE5" w:rsidRPr="00CA602E" w:rsidRDefault="00132FE5" w:rsidP="00132FE5">
      <w:pPr>
        <w:ind w:firstLine="540"/>
      </w:pPr>
      <w:r w:rsidRPr="00CA602E">
        <w:t>2. Проводим диагностику детей, которая помогает нам выявить и учесть индивидуальные особенности каждого ребёнка при составлении индивидуальных маршрутов развития на каждого из них.</w:t>
      </w:r>
    </w:p>
    <w:p w:rsidR="00132FE5" w:rsidRPr="00CA602E" w:rsidRDefault="00132FE5" w:rsidP="00132FE5">
      <w:pPr>
        <w:ind w:firstLine="540"/>
      </w:pPr>
      <w:r w:rsidRPr="00CA602E">
        <w:t>3. </w:t>
      </w:r>
      <w:r>
        <w:t>Специалисты группы планируют</w:t>
      </w:r>
      <w:r w:rsidRPr="00CA602E">
        <w:t xml:space="preserve"> </w:t>
      </w:r>
      <w:r>
        <w:t xml:space="preserve">совместные </w:t>
      </w:r>
      <w:r w:rsidRPr="00CA602E">
        <w:t>консультации с педагогами для того, чтобы все участники образовательного процесса скоординировали и объединили свои действия в организации образовательного, коррекционного и воспитательного процессов.</w:t>
      </w:r>
    </w:p>
    <w:p w:rsidR="00132FE5" w:rsidRPr="00CA602E" w:rsidRDefault="00132FE5" w:rsidP="00132FE5">
      <w:pPr>
        <w:ind w:firstLine="540"/>
      </w:pPr>
      <w:r w:rsidRPr="00CA602E">
        <w:t xml:space="preserve">4. Планируем </w:t>
      </w:r>
      <w:r>
        <w:t xml:space="preserve">совместные </w:t>
      </w:r>
      <w:r w:rsidRPr="00CA602E">
        <w:t>консультации с родителями</w:t>
      </w:r>
      <w:r>
        <w:t xml:space="preserve"> </w:t>
      </w:r>
      <w:r w:rsidRPr="00CA602E">
        <w:t xml:space="preserve">с целью обеспечения единства семейного и </w:t>
      </w:r>
      <w:r>
        <w:t>дошкольного воспитания,</w:t>
      </w:r>
      <w:r w:rsidRPr="00CA602E">
        <w:t xml:space="preserve"> развития интеллект</w:t>
      </w:r>
      <w:r>
        <w:t>уальной и речевой сферы</w:t>
      </w:r>
      <w:r w:rsidRPr="00CA602E">
        <w:t xml:space="preserve"> у детей.</w:t>
      </w:r>
    </w:p>
    <w:p w:rsidR="00132FE5" w:rsidRPr="00CA602E" w:rsidRDefault="00132FE5" w:rsidP="00132FE5">
      <w:pPr>
        <w:ind w:firstLine="540"/>
      </w:pPr>
      <w:r w:rsidRPr="00CA602E">
        <w:t>В течени</w:t>
      </w:r>
      <w:r>
        <w:t>е года взаимодействие между специалистами и педагогами</w:t>
      </w:r>
      <w:r w:rsidRPr="00CA602E">
        <w:t xml:space="preserve"> осуществляется и в таких формах как проведение открытых занятий, семинаров-практикумов, ведении проектной деятельности, совместных бесед по подведению итогов коррекционно-развивающей работы, изучении методических новинок, совместном участии в конференциях, публикациях статей в сборниках.</w:t>
      </w:r>
    </w:p>
    <w:p w:rsidR="00132FE5" w:rsidRPr="00CA602E" w:rsidRDefault="00132FE5" w:rsidP="00132FE5">
      <w:pPr>
        <w:ind w:firstLine="540"/>
      </w:pPr>
      <w:r w:rsidRPr="00CA602E">
        <w:t>Документацией, отражающей наше взаимодействие, являются:</w:t>
      </w:r>
    </w:p>
    <w:p w:rsidR="00132FE5" w:rsidRPr="00CA602E" w:rsidRDefault="00132FE5" w:rsidP="00132FE5">
      <w:pPr>
        <w:ind w:firstLine="540"/>
      </w:pPr>
      <w:r>
        <w:t>- разработка индивидуальных образовательных маршрутов</w:t>
      </w:r>
      <w:r w:rsidRPr="00CA602E">
        <w:t>;</w:t>
      </w:r>
    </w:p>
    <w:p w:rsidR="00132FE5" w:rsidRPr="00CA602E" w:rsidRDefault="00132FE5" w:rsidP="00132FE5">
      <w:pPr>
        <w:ind w:firstLine="540"/>
      </w:pPr>
      <w:r>
        <w:t>- диагностические и речевые карты на каждого ребенка</w:t>
      </w:r>
      <w:r w:rsidRPr="00CA602E">
        <w:t>;</w:t>
      </w:r>
    </w:p>
    <w:p w:rsidR="00132FE5" w:rsidRPr="00CA602E" w:rsidRDefault="00132FE5" w:rsidP="00132FE5">
      <w:pPr>
        <w:ind w:firstLine="540"/>
      </w:pPr>
      <w:r>
        <w:lastRenderedPageBreak/>
        <w:t xml:space="preserve">- циклограмма </w:t>
      </w:r>
      <w:r w:rsidRPr="00CA602E">
        <w:t xml:space="preserve"> по распределению рабочего времени;</w:t>
      </w:r>
    </w:p>
    <w:p w:rsidR="00132FE5" w:rsidRPr="00CA602E" w:rsidRDefault="00132FE5" w:rsidP="00132FE5">
      <w:pPr>
        <w:ind w:firstLine="540"/>
      </w:pPr>
      <w:r>
        <w:t>- т</w:t>
      </w:r>
      <w:r w:rsidRPr="00CA602E">
        <w:t>етради и папки индивидуальных и подгрупповых занятий;</w:t>
      </w:r>
    </w:p>
    <w:p w:rsidR="00132FE5" w:rsidRPr="00CA602E" w:rsidRDefault="00132FE5" w:rsidP="00132FE5">
      <w:pPr>
        <w:ind w:firstLine="540"/>
      </w:pPr>
      <w:r>
        <w:t>- т</w:t>
      </w:r>
      <w:r w:rsidRPr="00CA602E">
        <w:t>етрадь взаимодействия с воспитателями;</w:t>
      </w:r>
    </w:p>
    <w:p w:rsidR="00132FE5" w:rsidRPr="00CA602E" w:rsidRDefault="00132FE5" w:rsidP="00132FE5">
      <w:pPr>
        <w:ind w:firstLine="540"/>
      </w:pPr>
      <w:r>
        <w:t>- т</w:t>
      </w:r>
      <w:r w:rsidRPr="00CA602E">
        <w:t>етрадь взаимодействия с родителями;</w:t>
      </w:r>
    </w:p>
    <w:p w:rsidR="00132FE5" w:rsidRPr="00CA602E" w:rsidRDefault="00132FE5" w:rsidP="00132FE5">
      <w:pPr>
        <w:ind w:firstLine="540"/>
      </w:pPr>
      <w:r w:rsidRPr="00CA602E">
        <w:t>Представленные формы нашего взаимодействия строятся на принципах, имеющих псих</w:t>
      </w:r>
      <w:r>
        <w:t>олого-педагогическое содержание:</w:t>
      </w:r>
    </w:p>
    <w:p w:rsidR="00132FE5" w:rsidRPr="00CA602E" w:rsidRDefault="00132FE5" w:rsidP="00132FE5">
      <w:pPr>
        <w:ind w:firstLine="540"/>
      </w:pPr>
      <w:r>
        <w:t>- п</w:t>
      </w:r>
      <w:r w:rsidRPr="00CA602E">
        <w:t>ринцип взаимодополнения предполагает взаимопроникновение, сочетание, а не дублирование методов, задач и</w:t>
      </w:r>
      <w:r>
        <w:t xml:space="preserve"> приёмов работы;</w:t>
      </w:r>
    </w:p>
    <w:p w:rsidR="00132FE5" w:rsidRPr="00CA602E" w:rsidRDefault="00132FE5" w:rsidP="00132FE5">
      <w:pPr>
        <w:ind w:firstLine="540"/>
      </w:pPr>
      <w:r>
        <w:t>- п</w:t>
      </w:r>
      <w:r w:rsidRPr="00CA602E">
        <w:t>ринцип целостности и законченности предполагает использование предоставляемого материала в полном объёме в соответствии с требованиями коррекционного блока адаптированной осн</w:t>
      </w:r>
      <w:r>
        <w:t>овной образовательной программы;</w:t>
      </w:r>
    </w:p>
    <w:p w:rsidR="00132FE5" w:rsidRPr="00CA602E" w:rsidRDefault="00132FE5" w:rsidP="00132FE5">
      <w:pPr>
        <w:ind w:firstLine="540"/>
      </w:pPr>
      <w:r>
        <w:t>- п</w:t>
      </w:r>
      <w:r w:rsidRPr="00CA602E">
        <w:t>ринцип эффективности реализуется посредством распределения и выполнения поставленных задач между двумя специалистами, когда максимально и всесторонне достигается общая цель в соответствии со специ</w:t>
      </w:r>
      <w:r w:rsidR="0054085D">
        <w:t>фикой деятельности специалистов;</w:t>
      </w:r>
    </w:p>
    <w:p w:rsidR="00132FE5" w:rsidRPr="00CA602E" w:rsidRDefault="0054085D" w:rsidP="0082688F">
      <w:pPr>
        <w:ind w:firstLine="540"/>
      </w:pPr>
      <w:r>
        <w:t>- п</w:t>
      </w:r>
      <w:r w:rsidR="00132FE5" w:rsidRPr="00CA602E">
        <w:t>ринцип «сотворчества» и разнообразия предполагает создание творческой атмосферы с использованием развивающих заданий игрового характера, когда дети непосредственно с удовольствием и с интересом получают и усваивают предлагаемый материал.</w:t>
      </w:r>
    </w:p>
    <w:p w:rsidR="00132FE5" w:rsidRPr="00132FE5" w:rsidRDefault="0082688F" w:rsidP="00132FE5">
      <w:pPr>
        <w:jc w:val="center"/>
        <w:rPr>
          <w:b/>
        </w:rPr>
      </w:pPr>
      <w:r>
        <w:rPr>
          <w:b/>
        </w:rPr>
        <w:t>Модель</w:t>
      </w:r>
      <w:r w:rsidR="00132FE5" w:rsidRPr="00132FE5">
        <w:rPr>
          <w:b/>
        </w:rPr>
        <w:t xml:space="preserve"> взаимодействия учителя-дефектолога, учителя-логопеда и воспитателя в группах для детей с ЗПР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111111"/>
                <w:sz w:val="24"/>
                <w:szCs w:val="24"/>
              </w:rPr>
              <w:t>Учитель-дефектолог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111111"/>
                <w:sz w:val="24"/>
                <w:szCs w:val="24"/>
              </w:rPr>
              <w:t>Учитель-логопед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111111"/>
                <w:sz w:val="24"/>
                <w:szCs w:val="24"/>
              </w:rPr>
              <w:t>Воспитатель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 xml:space="preserve">Проведение обследования уровня познавательного развития детей и распределение детей на подгруппы для проведения непосредственно образовательной деятельности. 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54085D">
            <w:pPr>
              <w:jc w:val="both"/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>Проведение обсле</w:t>
            </w:r>
            <w:r w:rsidR="0054085D">
              <w:rPr>
                <w:sz w:val="24"/>
                <w:szCs w:val="24"/>
              </w:rPr>
              <w:t>дования речевого развития детей.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>Проведение обследования развития дошкольников в различных видах детской деятельности (игровой, трудовой, продуктивной, коммуникативной).</w:t>
            </w:r>
          </w:p>
        </w:tc>
      </w:tr>
      <w:tr w:rsidR="00132FE5" w:rsidRPr="00132FE5" w:rsidTr="00E85238">
        <w:tc>
          <w:tcPr>
            <w:tcW w:w="10656" w:type="dxa"/>
            <w:gridSpan w:val="3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Совместное комплексно-тематическое планирование коррекционно-развивающей и воспитательной работы с детьми</w:t>
            </w:r>
            <w:r w:rsidR="0054085D">
              <w:rPr>
                <w:color w:val="auto"/>
                <w:sz w:val="24"/>
                <w:szCs w:val="24"/>
              </w:rPr>
              <w:t>.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>Проведение коррекционной непосредственно образовательной деятельности по формированию высших психических функций, элементарных математических представлений, познанию окружающего мира и социальной действительности</w:t>
            </w:r>
            <w:proofErr w:type="gramStart"/>
            <w:r w:rsidRPr="00132FE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Проведение коррекционной логопедической фронтальной, подгрупповой и индивидуальной непосредственно образовательной деятельности с детьми на основе комплексно-тематического планирования.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Проведение непосредственно образовательной деятельности по конструированию, формированию сенсорного восприятия, изобразительной деятельности, ознакомлению с художественной литературой на основе комплексно-тематического планирования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 xml:space="preserve">Формирование звуковой культуры речи детей при проведении непосредственно образовательной деятельности на основе проведённой логопедом работы по коррекции произносительной стороны речи. Контроль и автоматизация звукопроизношения в совместной деятельности </w:t>
            </w:r>
            <w:r w:rsidRPr="00132FE5">
              <w:rPr>
                <w:sz w:val="24"/>
                <w:szCs w:val="24"/>
              </w:rPr>
              <w:lastRenderedPageBreak/>
              <w:t xml:space="preserve">учителя-дефектолога с детьми. 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E4031C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lastRenderedPageBreak/>
              <w:t>Проведение коррекции нарушений произносительной стороны речи и слоговой структуры слова в индивидуальной работе на основе развития фонематиче</w:t>
            </w:r>
            <w:r w:rsidR="00E4031C">
              <w:rPr>
                <w:color w:val="auto"/>
                <w:sz w:val="24"/>
                <w:szCs w:val="24"/>
              </w:rPr>
              <w:t>ских процессов</w:t>
            </w:r>
            <w:r w:rsidRPr="00132FE5">
              <w:rPr>
                <w:color w:val="auto"/>
                <w:sz w:val="24"/>
                <w:szCs w:val="24"/>
              </w:rPr>
              <w:t xml:space="preserve">. Контроль и автоматизация произношения </w:t>
            </w:r>
            <w:r w:rsidR="00E4031C">
              <w:rPr>
                <w:color w:val="auto"/>
                <w:sz w:val="24"/>
                <w:szCs w:val="24"/>
              </w:rPr>
              <w:t>у детей</w:t>
            </w:r>
            <w:r w:rsidRPr="00132FE5">
              <w:rPr>
                <w:color w:val="auto"/>
                <w:sz w:val="24"/>
                <w:szCs w:val="24"/>
              </w:rPr>
              <w:t xml:space="preserve"> в повседневной жизни ранее </w:t>
            </w:r>
            <w:r w:rsidRPr="00132FE5">
              <w:rPr>
                <w:color w:val="auto"/>
                <w:sz w:val="24"/>
                <w:szCs w:val="24"/>
              </w:rPr>
              <w:lastRenderedPageBreak/>
              <w:t>поставленных звуков. Индивидуальная работа с детьми по закреплению звукопроизношения с использованием игрового и дидактического материала.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lastRenderedPageBreak/>
              <w:t xml:space="preserve">Формирование звуковой культуры речи детей в режимных моментах, совместной деятельности педагога с детьми, самостоятельной игровой деятельности детей на основе работы учителя-логопеда и учителя-дефектолога по коррекции произносительной </w:t>
            </w:r>
            <w:r w:rsidRPr="00132FE5">
              <w:rPr>
                <w:color w:val="auto"/>
                <w:sz w:val="24"/>
                <w:szCs w:val="24"/>
              </w:rPr>
              <w:lastRenderedPageBreak/>
              <w:t xml:space="preserve">стороны речи. Контроль и автоматизация произношения детьми в повседневной жизни звуков, поставленных логопедом. Индивидуальная работа с детьми по закреплению звукопроизношения с использованием игрового и дидактического материала, рекомендованного </w:t>
            </w:r>
            <w:r w:rsidR="0054085D">
              <w:rPr>
                <w:color w:val="auto"/>
                <w:sz w:val="24"/>
                <w:szCs w:val="24"/>
              </w:rPr>
              <w:t xml:space="preserve">учителем - </w:t>
            </w:r>
            <w:r w:rsidRPr="00132FE5">
              <w:rPr>
                <w:color w:val="auto"/>
                <w:sz w:val="24"/>
                <w:szCs w:val="24"/>
              </w:rPr>
              <w:t>логопедом.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lastRenderedPageBreak/>
              <w:t xml:space="preserve">Проведение подгрупповой и индивидуальной непосредственно образовательной деятельности по формированию и обогащению словарного запаса детей на основе расширения кругозора детей и формирования целостной картины мира. 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E4031C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Проведение подгрупповой и индивидуальной непосредственно образовательной деятельности по ф</w:t>
            </w:r>
            <w:r w:rsidR="0054085D">
              <w:rPr>
                <w:color w:val="auto"/>
                <w:sz w:val="24"/>
                <w:szCs w:val="24"/>
              </w:rPr>
              <w:t xml:space="preserve">ормированию и </w:t>
            </w:r>
            <w:r w:rsidR="00E4031C">
              <w:rPr>
                <w:color w:val="auto"/>
                <w:sz w:val="24"/>
                <w:szCs w:val="24"/>
              </w:rPr>
              <w:t xml:space="preserve">активизации словарного запаса </w:t>
            </w:r>
            <w:r w:rsidRPr="00132FE5">
              <w:rPr>
                <w:color w:val="auto"/>
                <w:sz w:val="24"/>
                <w:szCs w:val="24"/>
              </w:rPr>
              <w:t>детей на основе компле</w:t>
            </w:r>
            <w:r w:rsidR="0054085D">
              <w:rPr>
                <w:color w:val="auto"/>
                <w:sz w:val="24"/>
                <w:szCs w:val="24"/>
              </w:rPr>
              <w:t xml:space="preserve">ксно-тематического планирования. </w:t>
            </w:r>
            <w:r w:rsidRPr="00132FE5">
              <w:rPr>
                <w:color w:val="auto"/>
                <w:sz w:val="24"/>
                <w:szCs w:val="24"/>
              </w:rPr>
              <w:t>Индивидуальная работа с детьми по уточнению и активизации словаря.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E4031C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 xml:space="preserve">Формирование, обогащение и активизация словарного запаса детей в режимных моментах, совместной деятельности педагога с детьми (игровая деятельность, наблюдения, экскурсии, поисково-экспериментальная и проектная деятельность, рассматривание иллюстраций, чтение художественной литературы и т.д.) на основе комплексно-тематического планирования. Индивидуальная работа с детьми по </w:t>
            </w:r>
            <w:r w:rsidR="0054085D">
              <w:rPr>
                <w:color w:val="auto"/>
                <w:sz w:val="24"/>
                <w:szCs w:val="24"/>
              </w:rPr>
              <w:t>у</w:t>
            </w:r>
            <w:r w:rsidR="00E4031C">
              <w:rPr>
                <w:color w:val="auto"/>
                <w:sz w:val="24"/>
                <w:szCs w:val="24"/>
              </w:rPr>
              <w:t xml:space="preserve">точнению и активизации словаря </w:t>
            </w:r>
            <w:r w:rsidRPr="00132FE5">
              <w:rPr>
                <w:color w:val="auto"/>
                <w:sz w:val="24"/>
                <w:szCs w:val="24"/>
              </w:rPr>
              <w:t>при помощи дидактических игр</w:t>
            </w:r>
            <w:r w:rsidR="0054085D">
              <w:rPr>
                <w:color w:val="auto"/>
                <w:sz w:val="24"/>
                <w:szCs w:val="24"/>
              </w:rPr>
              <w:t xml:space="preserve"> рекомендуемых учителем-логопедом.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 xml:space="preserve">Закрепление и контроль правильности употребления детьми грамматических форм и категорий при проведении непосредственно образовательной деятельности и в </w:t>
            </w:r>
            <w:r w:rsidR="00E4031C">
              <w:rPr>
                <w:sz w:val="24"/>
                <w:szCs w:val="24"/>
              </w:rPr>
              <w:t>индивидуальной работе с детьми.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Проведение подгрупповой непосредственно образовательной деятельности по формированию у детей грамматических категорий и форм на основе комплексно-тематического планирования. Коррекция нарушений грамматического строя речи в индивидуальной работе с детьми на основе обследования речевого развития детей.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 xml:space="preserve">Формирование грамматического строя речи детей в режимных моментах, совместной деятельности педагога с детьми, самостоятельной игровой деятельности детей на основе занятий логопеда. Контроль правильности употребления детьми грамматических форм и категорий в повседневной жизни. Индивидуальная работа с детьми по закреплению употребления грамматических категорий и форм с использованием игрового и дидактического материала, рекомендованного </w:t>
            </w:r>
            <w:r w:rsidR="00E4031C">
              <w:rPr>
                <w:color w:val="auto"/>
                <w:sz w:val="24"/>
                <w:szCs w:val="24"/>
              </w:rPr>
              <w:t xml:space="preserve">учителем - </w:t>
            </w:r>
            <w:r w:rsidRPr="00132FE5">
              <w:rPr>
                <w:color w:val="auto"/>
                <w:sz w:val="24"/>
                <w:szCs w:val="24"/>
              </w:rPr>
              <w:t>логопедом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 xml:space="preserve">связной речи при проведении непосредственно образовательной деятельности </w:t>
            </w:r>
            <w:r w:rsidRPr="00132FE5">
              <w:rPr>
                <w:sz w:val="24"/>
                <w:szCs w:val="24"/>
              </w:rPr>
              <w:lastRenderedPageBreak/>
              <w:t>и в и</w:t>
            </w:r>
            <w:r w:rsidR="00E4031C">
              <w:rPr>
                <w:sz w:val="24"/>
                <w:szCs w:val="24"/>
              </w:rPr>
              <w:t>ндивидуальной работе с детьми.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lastRenderedPageBreak/>
              <w:t xml:space="preserve">Проведение подгрупповых занятий по формированию структуры и всех форм связной </w:t>
            </w:r>
            <w:r w:rsidRPr="00132FE5">
              <w:rPr>
                <w:color w:val="auto"/>
                <w:sz w:val="24"/>
                <w:szCs w:val="24"/>
              </w:rPr>
              <w:lastRenderedPageBreak/>
              <w:t>речи детей на основе комплексно-тематического планирования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lastRenderedPageBreak/>
              <w:t xml:space="preserve">Формирование навыков связной речи детей в повседневной жизни. Закрепление навыков </w:t>
            </w:r>
            <w:r w:rsidRPr="00132FE5">
              <w:rPr>
                <w:color w:val="auto"/>
                <w:sz w:val="24"/>
                <w:szCs w:val="24"/>
              </w:rPr>
              <w:lastRenderedPageBreak/>
              <w:t xml:space="preserve">связной речи в индивидуальной работе с детьми на основе рекомендаций </w:t>
            </w:r>
            <w:r w:rsidR="00E4031C">
              <w:rPr>
                <w:color w:val="auto"/>
                <w:sz w:val="24"/>
                <w:szCs w:val="24"/>
              </w:rPr>
              <w:t>учителя-</w:t>
            </w:r>
            <w:r w:rsidRPr="00132FE5">
              <w:rPr>
                <w:color w:val="auto"/>
                <w:sz w:val="24"/>
                <w:szCs w:val="24"/>
              </w:rPr>
              <w:t>логопеда.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lastRenderedPageBreak/>
              <w:t xml:space="preserve">Формирование коммуникативных навыков детей на коррекционных подгрупповых и индивидуальных занятиях на основе комплексно-тематического планирования. Воспитание культуры речи. 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Формирование коммуникативных навыков детей на коррекционных подгрупповых и индивидуальных занятиях на основе комплексно-тематического планирования. Воспитание культуры речи.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Формирование коммуникативных навыков детей в режимных моментах, совместной деятельности педагога с детьми и в самостоятельной игровой деятельности детей на основе развития всех компонентов речи. Воспитание культуры речи.</w:t>
            </w:r>
          </w:p>
        </w:tc>
      </w:tr>
      <w:tr w:rsidR="00132FE5" w:rsidRPr="00132FE5" w:rsidTr="00E85238">
        <w:tc>
          <w:tcPr>
            <w:tcW w:w="3552" w:type="dxa"/>
            <w:shd w:val="clear" w:color="auto" w:fill="auto"/>
          </w:tcPr>
          <w:p w:rsidR="00132FE5" w:rsidRPr="00132FE5" w:rsidRDefault="00132FE5" w:rsidP="00E4031C">
            <w:pPr>
              <w:rPr>
                <w:sz w:val="24"/>
                <w:szCs w:val="24"/>
              </w:rPr>
            </w:pPr>
            <w:r w:rsidRPr="00132FE5">
              <w:rPr>
                <w:sz w:val="24"/>
                <w:szCs w:val="24"/>
              </w:rPr>
              <w:t>Формирование предпосылок учебной деятельности (оптико-пространственная ориентировка, графо-моторные навыки, умение действовать по инструкции) на подгрупповых и индивидуальных коррекционных занятиях с детьми на основе комплексно-тематического планирования.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 xml:space="preserve">Формирование предпосылок учебной деятельности (оптико-пространственная ориентировка, графо-моторные навыки, подготовка к обучению </w:t>
            </w:r>
            <w:r w:rsidR="00E4031C">
              <w:rPr>
                <w:color w:val="auto"/>
                <w:sz w:val="24"/>
                <w:szCs w:val="24"/>
              </w:rPr>
              <w:t>начальным элементам грамоты</w:t>
            </w:r>
            <w:r w:rsidRPr="00132FE5">
              <w:rPr>
                <w:color w:val="auto"/>
                <w:sz w:val="24"/>
                <w:szCs w:val="24"/>
              </w:rPr>
              <w:t>, умение действовать по инструкции) на подгрупповых и индивидуальных коррекционных занятиях с детьми на основе комплексно-тематического планирования.</w:t>
            </w:r>
          </w:p>
        </w:tc>
        <w:tc>
          <w:tcPr>
            <w:tcW w:w="3552" w:type="dxa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111111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Формирование предпосылок учебной деятельности (пространственная ориентировка, графические навыки, умение действовать по инструкции) на фронтальных, подгрупповых и индивидуальных занятиях по изобразительной и конструктивной деятельности на основе комплексно-тематического планирования</w:t>
            </w:r>
          </w:p>
        </w:tc>
      </w:tr>
      <w:tr w:rsidR="00132FE5" w:rsidRPr="00132FE5" w:rsidTr="00E85238">
        <w:tc>
          <w:tcPr>
            <w:tcW w:w="10656" w:type="dxa"/>
            <w:gridSpan w:val="3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auto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 xml:space="preserve">Совместное планирование и проведение интегрированных занятий, досугов с детьми. </w:t>
            </w:r>
          </w:p>
        </w:tc>
      </w:tr>
      <w:tr w:rsidR="00132FE5" w:rsidRPr="00132FE5" w:rsidTr="00E85238">
        <w:tc>
          <w:tcPr>
            <w:tcW w:w="10656" w:type="dxa"/>
            <w:gridSpan w:val="3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auto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Совместный мониторинг достижения детьми планируемых итоговых результатов освоения</w:t>
            </w:r>
          </w:p>
        </w:tc>
      </w:tr>
      <w:tr w:rsidR="00132FE5" w:rsidRPr="00132FE5" w:rsidTr="00E85238">
        <w:tc>
          <w:tcPr>
            <w:tcW w:w="10656" w:type="dxa"/>
            <w:gridSpan w:val="3"/>
            <w:shd w:val="clear" w:color="auto" w:fill="auto"/>
          </w:tcPr>
          <w:p w:rsidR="00132FE5" w:rsidRPr="00132FE5" w:rsidRDefault="00132FE5" w:rsidP="00132FE5">
            <w:pPr>
              <w:jc w:val="both"/>
              <w:rPr>
                <w:color w:val="auto"/>
                <w:sz w:val="24"/>
                <w:szCs w:val="24"/>
              </w:rPr>
            </w:pPr>
            <w:r w:rsidRPr="00132FE5">
              <w:rPr>
                <w:color w:val="auto"/>
                <w:sz w:val="24"/>
                <w:szCs w:val="24"/>
              </w:rPr>
              <w:t>Программы. Совместное взаимодействие с родителями воспитанников.</w:t>
            </w:r>
          </w:p>
        </w:tc>
      </w:tr>
    </w:tbl>
    <w:p w:rsidR="00132FE5" w:rsidRPr="00132FE5" w:rsidRDefault="00132FE5" w:rsidP="00132FE5">
      <w:pPr>
        <w:ind w:firstLine="360"/>
        <w:jc w:val="both"/>
        <w:rPr>
          <w:color w:val="111111"/>
        </w:rPr>
      </w:pPr>
    </w:p>
    <w:p w:rsidR="0054085D" w:rsidRPr="00CA602E" w:rsidRDefault="0054085D" w:rsidP="0054085D">
      <w:pPr>
        <w:ind w:firstLine="540"/>
      </w:pPr>
      <w:r w:rsidRPr="00CA602E">
        <w:t>Таким образом, системно и систематизировано решаются единые задачи по развитию познавательных про</w:t>
      </w:r>
      <w:r w:rsidR="00E4031C">
        <w:t xml:space="preserve">цессов, развитию общей, мелкой и </w:t>
      </w:r>
      <w:r w:rsidRPr="00CA602E">
        <w:t>артикуляционной моторики, обогащению коммуникативного опыта (общение с социумом в разных направлениях) и в целом коррекции недостатков развития у дошкольников с ОВЗ (категории ЗПР).</w:t>
      </w:r>
    </w:p>
    <w:p w:rsidR="00902351" w:rsidRDefault="00902351" w:rsidP="00132FE5"/>
    <w:sectPr w:rsidR="00902351" w:rsidSect="001B229A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3"/>
    <w:rsid w:val="00132FE5"/>
    <w:rsid w:val="00316A33"/>
    <w:rsid w:val="0054085D"/>
    <w:rsid w:val="006A5FA9"/>
    <w:rsid w:val="0082688F"/>
    <w:rsid w:val="00902351"/>
    <w:rsid w:val="00E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Савинич</cp:lastModifiedBy>
  <cp:revision>4</cp:revision>
  <dcterms:created xsi:type="dcterms:W3CDTF">2021-05-06T17:49:00Z</dcterms:created>
  <dcterms:modified xsi:type="dcterms:W3CDTF">2021-05-09T06:21:00Z</dcterms:modified>
</cp:coreProperties>
</file>