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451B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образовании представляют собой комплекс учебно-методических материалов, технических и инструментальных средств вычислительной техники в учебном процессе.</w:t>
      </w:r>
    </w:p>
    <w:p w14:paraId="13D5E498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Использование ИКТ является одним из приоритетов образования.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</w:t>
      </w:r>
    </w:p>
    <w:p w14:paraId="0FAF4F26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Специфика внедрения персонального компьютера в процесс воспитания дошкольников заключается в использовании компьютера как средства воспитания и развития творческих способностей ребенка, формирования его личности, обогащения интеллектуальной сферы дошкольника и существенно позволяет расширить возможности педагога.</w:t>
      </w:r>
    </w:p>
    <w:p w14:paraId="537C138F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Для современного этапа развития образования в условиях реализации ФГОС ДО характерен переход от традиционных массовых средств информации (книги, телевидение, кинофильмы) к так называемым новым информационным технологиям - мультимедийным презентациям, компьютеризированным системам хранения информации, лазерным каналам связи и т.д.</w:t>
      </w:r>
    </w:p>
    <w:p w14:paraId="5A073BF9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Актуальность использования ИКТ в организации педагогического процесса, обусловлена необходимостью повышения качества воспитательно-образовательного процесса в ДОУ.</w:t>
      </w:r>
    </w:p>
    <w:p w14:paraId="6294B64B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Что же такое ИКТ?</w:t>
      </w:r>
    </w:p>
    <w:p w14:paraId="7E22383B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</w:p>
    <w:p w14:paraId="01D4193D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Информационно – коммуникационные технологии в образовании (ИКТ) – это комплекс учебно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14:paraId="40D8D88E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Области применения ИКТ педагогами ДОУ</w:t>
      </w:r>
    </w:p>
    <w:p w14:paraId="59F89D8C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1. Ведение документации.</w:t>
      </w:r>
    </w:p>
    <w:p w14:paraId="31C0EC29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результаты,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Конечно, это можно делать и без использования компьютерной техники, но качество оформления и временные затраты несопоставимы.</w:t>
      </w:r>
    </w:p>
    <w:p w14:paraId="5130B4BD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lastRenderedPageBreak/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</w:p>
    <w:p w14:paraId="54929A50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2. Методическая работа, повышение квалификации педагога.</w:t>
      </w:r>
    </w:p>
    <w:p w14:paraId="1736DF3C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</w:p>
    <w:p w14:paraId="2F1EB10D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</w:p>
    <w:p w14:paraId="477B18AA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</w:t>
      </w:r>
    </w:p>
    <w:p w14:paraId="586DFC89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 зарегистрированных пользователей.</w:t>
      </w:r>
    </w:p>
    <w:p w14:paraId="0E7DF840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Бесспорно,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воспитательно – образовательного процесса.</w:t>
      </w:r>
    </w:p>
    <w:p w14:paraId="11A978FC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3. Воспитательно – образовательный процесс.</w:t>
      </w:r>
    </w:p>
    <w:p w14:paraId="2D9304D5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Воспитательно – образовательнй процесс включает в себя:</w:t>
      </w:r>
    </w:p>
    <w:p w14:paraId="7C2D3C70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- организацию непосредственной образовательной деятельности воспитанника,</w:t>
      </w:r>
    </w:p>
    <w:p w14:paraId="6E748574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- организацию совместной развивающей деятельности педагога и детей,</w:t>
      </w:r>
    </w:p>
    <w:p w14:paraId="07309B38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- реализацию проектов,</w:t>
      </w:r>
    </w:p>
    <w:p w14:paraId="6EBF725B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- создание развивающей среды (игр, пособий, дидактических материалов).</w:t>
      </w:r>
    </w:p>
    <w:p w14:paraId="4193040C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lastRenderedPageBreak/>
        <w:t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Internet – ресурсов позволяет сделать образовательный процесс информационно емким, зрелищным и комфортным.</w:t>
      </w:r>
    </w:p>
    <w:p w14:paraId="400F04EB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В условиях внедрения ФГОС второго поколения в образовательный процесс, использование ИКТ в дошкольном учреждении осуществляется в различных игровых технологиях.</w:t>
      </w:r>
    </w:p>
    <w:p w14:paraId="1B3C8CEE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Выделяют следующие технологии:</w:t>
      </w:r>
    </w:p>
    <w:p w14:paraId="7CF74CF7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1. Компьютерные игры – развлекательные, обучающие, развивающие, диагностические, сетевые игры. В работе с дошкольниками педагоги используют в основном развивающие, реже обучающие и диагностические игры. Выделим:</w:t>
      </w:r>
    </w:p>
    <w:p w14:paraId="36509D03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• развивающие игры (игры на развитие математических представлений, игры на развитие фонематического слуха и обучения чтению, игры для музыкального развития);</w:t>
      </w:r>
    </w:p>
    <w:p w14:paraId="4DA44A8A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• игры, направленные на развитие основных психических процессов;</w:t>
      </w:r>
    </w:p>
    <w:p w14:paraId="32CC70CB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• Игры как прикладные средства, созданные с целью художественно-творческое развитие детей.</w:t>
      </w:r>
    </w:p>
    <w:p w14:paraId="680FDB5C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2. Интерактивное обучение, которое позволяет стимулировать познавательную активность детей и участвовать в освоении новых знаний. Речь идет о созданных педагогами играх, которые соответствуют программным требованиям. Эти игры предназначены для использования на занятиях с детьми. Интерактивные игровые средства позволяет создавать программа PowerPoint.</w:t>
      </w:r>
    </w:p>
    <w:p w14:paraId="435F3A6E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3. Технология комплексных (интегрированных) занятиях (досугах, т. е. технология разрабатывается по какой-либо из образовательных областей (музыка, художественная литература, познание). Занятия включают в себя разнообразную продуктивную деятельность детей.</w:t>
      </w:r>
    </w:p>
    <w:p w14:paraId="375157EB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При этом отметим, что выбор компьютерных игровых средств играет важную роль для использования ИКТ в воспитательно-образовательном процессе. В настоящее время выбор различных компьютерных игровых программных средств для дошкольников достаточно широк. Оговоримся, что большинство из игровых технологий не рассчитаны на реализацию задач, поставленных в ФГОС. Соответственно, данные технологии могут использоваться лишь частично, преимущественно с целью развития психических процессов: внимания, памяти, мышления.</w:t>
      </w:r>
    </w:p>
    <w:p w14:paraId="46A69090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 xml:space="preserve">Отметим, что на современном этапе ИКТ в дошкольном образовательном учреждении используется в основном для автоматизированных систем управления. Данная технология реализуется в учреждении с целью осуществления управления, организации педагогического процесса, методической службы. Использование ИКТ в ДОУ обеспечивает планирование, контроль, мониторинг, координацию работы педагогов, специалистов, медиков. В этом случае использование ИКТ способствует оптимизации деятельности ДОУ, </w:t>
      </w:r>
      <w:r w:rsidRPr="00E07DED">
        <w:rPr>
          <w:rFonts w:ascii="Times New Roman" w:hAnsi="Times New Roman" w:cs="Times New Roman"/>
          <w:sz w:val="24"/>
          <w:szCs w:val="24"/>
        </w:rPr>
        <w:lastRenderedPageBreak/>
        <w:t>повышению его эффективности в условиях инклюзивного обучения и воспитания дошкольников, расширению границ образовательного пространства за счет активного включения родителей и детей, не посещающих детский сад.</w:t>
      </w:r>
    </w:p>
    <w:p w14:paraId="7F04B502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Таким образом, ФГОС предусматривает и дает возможность использовать информационно-коммуникационные технологии в условиях образовательного процесса в дошкольном учреждении.</w:t>
      </w:r>
    </w:p>
    <w:p w14:paraId="72A0FF9D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Отметим, что в образовательном процессе при внедрении икт с учетом ФГОС в дошкольное учреждение возникает ряд проблем.</w:t>
      </w:r>
    </w:p>
    <w:p w14:paraId="257B2DD6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Исследователи выделяют следующие:</w:t>
      </w:r>
    </w:p>
    <w:p w14:paraId="019A31B4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• При внедрении ИКТ как игровой технологии возникают вопросы, связанные с возникновением негативных проявлений использования данных средств (влияние игры на состояние психического и физического здоровья ребенка, отказ от коммуникаций, возникновение ранней компьютерной зависимости);</w:t>
      </w:r>
    </w:p>
    <w:p w14:paraId="13717A65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• При внедрении компьютерных технологий обучения в детских садах возникают трудности экономического характера (техническая поддержка);</w:t>
      </w:r>
    </w:p>
    <w:p w14:paraId="03712A6C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• Проблема профессиональной компетенции педагогов, не только использование современной техники, но и умение создавать собственные образовательные ресурсы.</w:t>
      </w:r>
    </w:p>
    <w:p w14:paraId="277512EB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Обратим внимание, что в периодической печати в последнее время ведется дискуссия по проблеме разработки и внедрения информационно-коммуникационных технологий в ДОУ. Ведущие ученые и специалисты в области дошкольного образования высказывают свою позицию с различных методологических подходов.</w:t>
      </w:r>
    </w:p>
    <w:p w14:paraId="51637A81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К негативным последствиям внедрения ИКТ в образовательный процесс ДОУ относят:</w:t>
      </w:r>
    </w:p>
    <w:p w14:paraId="705F80BD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• влияние компьютера на здоровье детей (малоподвижность, ухудшение зрения, головные боли и др.);</w:t>
      </w:r>
    </w:p>
    <w:p w14:paraId="1ADABAF7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• зацикливание ребенка на компьютерной игре (уход от реальности, погружение в виртуальный мир и др.);</w:t>
      </w:r>
    </w:p>
    <w:p w14:paraId="54434336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Тем не менее, выделяют и положительные последствия дозированного использования ИКТ в детский садах:</w:t>
      </w:r>
    </w:p>
    <w:p w14:paraId="33765246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• использование развивающих игр способствует развитию детей;</w:t>
      </w:r>
    </w:p>
    <w:p w14:paraId="5D3F113C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• коллективное участие в игре помогает избежать зависимости;</w:t>
      </w:r>
    </w:p>
    <w:p w14:paraId="5785016A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• дети привыкают оценивать ситуацию, не погружаясь полностью в виртуальный мир.</w:t>
      </w:r>
    </w:p>
    <w:p w14:paraId="24941873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Исследователи отмечают, что использование ИКТ должно быть направлено на развивающий компонент образовательного процесса. Целесообразно использовать информационные технологии в развитии познавательных способностей дошкольников. Грамотное использование технических информационных средств позволяет расширить возможности образовательного процесса.</w:t>
      </w:r>
    </w:p>
    <w:p w14:paraId="607ABE8E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lastRenderedPageBreak/>
        <w:t>На сегодняшний день необходимо решить задачу развития ИКТ в дошкольном образовательном учреждении с учетом ФГОС. Создание образовательных комплексов как средства обучения и как компонента воспитательно-образовательной системы ДОУ в соответствии с ФГОС, должно включать в себя средства для образования, воспитания и развития детей.</w:t>
      </w:r>
    </w:p>
    <w:p w14:paraId="5FED3210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Требования к организации работы детей дошкольного возраста с техническими информационными средствами</w:t>
      </w:r>
    </w:p>
    <w:p w14:paraId="29A67FE8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работе с детьми должно осуществляться в полном соответствии с физиологическими нормами и санитарными требованиями.</w:t>
      </w:r>
    </w:p>
    <w:p w14:paraId="7385B6ED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(СанПин 2.4.1.2660-10)</w:t>
      </w:r>
    </w:p>
    <w:p w14:paraId="6BC7A585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«4.19.Для занятий детей с использованием компьютерной техники выделяют отдельное помещение. Оборудование помещения,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14:paraId="6525D03B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12.21. Непосредственно образовательную деятельность с использованием компьютеров для детей 5-7 лет следует проводить не более одного раза в течении дня и не чаще трёх раз в неделю в дни наиболее высокой работоспособности: во вторник, среду и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6-7 лет -15 минут.</w:t>
      </w:r>
    </w:p>
    <w:p w14:paraId="76B25D71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</w:t>
      </w:r>
    </w:p>
    <w:p w14:paraId="33B7BB7A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·           Занятие должно быть четко организовано и включать многократное переключение внимания детей на другой виды деятельности.</w:t>
      </w:r>
    </w:p>
    <w:p w14:paraId="2AA001E0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·           Занятия должны проводятся лишь в присутствии воспитателя или преподавателя, который несёт ответственность за безопасность детей.</w:t>
      </w:r>
    </w:p>
    <w:p w14:paraId="5774BDF3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·           Для уменьшения зрительного напряжения важно, чтобы изображение на экране компьютера или интерактивной доски было чётким и контрастным, не имело бликов и отражений рядом стоящих предметов</w:t>
      </w:r>
    </w:p>
    <w:p w14:paraId="34A7E95F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·           Необходимо также исключить возможность засветки экрана, поскольку это снижает контрастность и яркость изображения. Для защиты от света могут быть использованы лёгкие шторы или жалюзи.</w:t>
      </w:r>
    </w:p>
    <w:p w14:paraId="28B0B00A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·           При работе с компьютером в помещении создаются специфические условия: уменьшается влажность воздуха, повышается температура, увеличивается количество тяжёлых ионов. Поэтому пол должен иметь антистатическое покрытие, не допускается ковры и ковровые изделия.</w:t>
      </w:r>
    </w:p>
    <w:p w14:paraId="1D5E30E6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·           Для поддерживания оптимального микроклимата необходимо: проветривание и влажная уборка до и после занятий.</w:t>
      </w:r>
    </w:p>
    <w:p w14:paraId="4186A30C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lastRenderedPageBreak/>
        <w:t>·           Нельзя использовать мультимедийные технологии на каждом занятии, так как при подготовке и организации таких занятий от педагога и от детей, требуется больше интеллектуальных и эмоциональных усилий, чем при обычной подготовке.</w:t>
      </w:r>
    </w:p>
    <w:p w14:paraId="6529E5BD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Таким образом, занятия должны быть направлены на повышение эффективности образовательного процесса, способствовать сокращению процесса обучения и сохранению здоровья детей.</w:t>
      </w:r>
    </w:p>
    <w:p w14:paraId="135F7076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«вложить»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</w:p>
    <w:p w14:paraId="4F6A0874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</w:p>
    <w:p w14:paraId="31D31CB6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</w:p>
    <w:p w14:paraId="0B015267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</w:p>
    <w:p w14:paraId="4CC2FC8E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14:paraId="6F5FA3D5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Заключение</w:t>
      </w:r>
    </w:p>
    <w:p w14:paraId="431D10D3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Мир, в котором развивается современный ребёнок, коренным образом отличается от мира, в котором выросли его родители и мы взрослые. Это предъявляет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технологий.</w:t>
      </w:r>
    </w:p>
    <w:p w14:paraId="4D1B3E9A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помогают педагогу повысить мотивацию обучения детей, и приводит к целому ряду положительных следствий:</w:t>
      </w:r>
    </w:p>
    <w:p w14:paraId="293D6C85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·           обогащает занятия образно-понятийной целостностью и эмоциональными красками;</w:t>
      </w:r>
    </w:p>
    <w:p w14:paraId="3478E43D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·           возбуждает живой интерес к предмету познания;</w:t>
      </w:r>
    </w:p>
    <w:p w14:paraId="1CD8BB4C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lastRenderedPageBreak/>
        <w:t>·           психологически облегчает процесс усвоения материала детьми;</w:t>
      </w:r>
    </w:p>
    <w:p w14:paraId="419622DC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·           расширяет общий кругозор детей</w:t>
      </w:r>
    </w:p>
    <w:p w14:paraId="37C41A01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·           возрастает уровень использования наглядности на занятии;</w:t>
      </w:r>
    </w:p>
    <w:p w14:paraId="79266829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·           повышается эффективность освоения программного материала воспитанниками</w:t>
      </w:r>
    </w:p>
    <w:p w14:paraId="5176D7E4" w14:textId="77777777" w:rsidR="00E07DED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Использование ИКТ формирует у ребёнка уже в дошкольном возрасте основы организации мыслительной и практической деятельности, что является залогом успешного формирования учебно-познавательной деятельности.</w:t>
      </w:r>
    </w:p>
    <w:p w14:paraId="0B407E20" w14:textId="57452E5A" w:rsidR="00FB3983" w:rsidRPr="00E07DED" w:rsidRDefault="00E07DED" w:rsidP="00E07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ED">
        <w:rPr>
          <w:rFonts w:ascii="Times New Roman" w:hAnsi="Times New Roman" w:cs="Times New Roman"/>
          <w:sz w:val="24"/>
          <w:szCs w:val="24"/>
        </w:rPr>
        <w:t>Информационно – коммуникационные технологии в дошкольном образовании дают возможность существенно обогатить и качественно обновить воспитательно- образовательный процесс в ДОУ, повысить его эффективность.</w:t>
      </w:r>
    </w:p>
    <w:sectPr w:rsidR="00FB3983" w:rsidRPr="00E0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E2"/>
    <w:rsid w:val="000A10A6"/>
    <w:rsid w:val="00327EE2"/>
    <w:rsid w:val="005D48C9"/>
    <w:rsid w:val="00834912"/>
    <w:rsid w:val="00E07DED"/>
    <w:rsid w:val="00F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9AD7-80B5-42E4-BC2E-C2959CD6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2463</Words>
  <Characters>14042</Characters>
  <Application>Microsoft Office Word</Application>
  <DocSecurity>0</DocSecurity>
  <Lines>117</Lines>
  <Paragraphs>32</Paragraphs>
  <ScaleCrop>false</ScaleCrop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Maxim Melnik</cp:lastModifiedBy>
  <cp:revision>2</cp:revision>
  <dcterms:created xsi:type="dcterms:W3CDTF">2024-02-26T11:41:00Z</dcterms:created>
  <dcterms:modified xsi:type="dcterms:W3CDTF">2024-02-26T11:42:00Z</dcterms:modified>
</cp:coreProperties>
</file>