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D0" w:rsidRDefault="00E262D0" w:rsidP="00E262D0">
      <w:r>
        <w:t>АСПЕКТЫ МОТИВАЦИИ УЧЕБНОЙ ДЕЯТЕЛЬНОСТИ ШКОЛЬНИКОВ</w:t>
      </w:r>
    </w:p>
    <w:p w:rsid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Введение. 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Мотивация к обучению в школьном возрасте одна из важнейших задач, стоящая перед</w:t>
      </w:r>
      <w:r>
        <w:rPr>
          <w:rFonts w:cs="Times New Roman"/>
        </w:rPr>
        <w:t xml:space="preserve"> </w:t>
      </w:r>
      <w:r w:rsidRPr="00E262D0">
        <w:rPr>
          <w:rFonts w:cs="Times New Roman"/>
        </w:rPr>
        <w:t>педагогом. Ее актуальность обуславливается потребностями современного общества в кв</w:t>
      </w:r>
      <w:r>
        <w:rPr>
          <w:rFonts w:cs="Times New Roman"/>
        </w:rPr>
        <w:t xml:space="preserve">алифицированных </w:t>
      </w:r>
      <w:r w:rsidRPr="00E262D0">
        <w:rPr>
          <w:rFonts w:cs="Times New Roman"/>
        </w:rPr>
        <w:t>специалистах, готовых к конкуренции и постоянному совершенствованию. П</w:t>
      </w:r>
      <w:r>
        <w:rPr>
          <w:rFonts w:cs="Times New Roman"/>
        </w:rPr>
        <w:t xml:space="preserve">резидент неоднократно заявляет, </w:t>
      </w:r>
      <w:r w:rsidRPr="00E262D0">
        <w:rPr>
          <w:rFonts w:cs="Times New Roman"/>
        </w:rPr>
        <w:t>что Россия нуждается в успешных людях, готовых реализовать свои планы</w:t>
      </w:r>
      <w:r>
        <w:rPr>
          <w:rFonts w:cs="Times New Roman"/>
        </w:rPr>
        <w:t xml:space="preserve">, особенно в финансовом секторе. </w:t>
      </w:r>
      <w:r w:rsidRPr="00E262D0">
        <w:rPr>
          <w:rFonts w:cs="Times New Roman"/>
        </w:rPr>
        <w:t>А для постановки нужной цели и максимального усвоения знан</w:t>
      </w:r>
      <w:r>
        <w:rPr>
          <w:rFonts w:cs="Times New Roman"/>
        </w:rPr>
        <w:t xml:space="preserve">ий ученика необходимо, в первую </w:t>
      </w:r>
      <w:r w:rsidRPr="00E262D0">
        <w:rPr>
          <w:rFonts w:cs="Times New Roman"/>
        </w:rPr>
        <w:t>очередь, верно</w:t>
      </w:r>
      <w:r>
        <w:rPr>
          <w:rFonts w:cs="Times New Roman"/>
        </w:rPr>
        <w:t xml:space="preserve"> замотивировать и направить</w:t>
      </w:r>
      <w:r w:rsidRPr="00E262D0">
        <w:rPr>
          <w:rFonts w:cs="Times New Roman"/>
        </w:rPr>
        <w:t>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В связи с быстро растущим информационным потоком, учителю необхо</w:t>
      </w:r>
      <w:r>
        <w:rPr>
          <w:rFonts w:cs="Times New Roman"/>
        </w:rPr>
        <w:t xml:space="preserve">димо учиться не меньше, чем его </w:t>
      </w:r>
      <w:r w:rsidRPr="00E262D0">
        <w:rPr>
          <w:rFonts w:cs="Times New Roman"/>
        </w:rPr>
        <w:t>ученику, ведь как иначе он заинтересует ученика в получении новых поле</w:t>
      </w:r>
      <w:r>
        <w:rPr>
          <w:rFonts w:cs="Times New Roman"/>
        </w:rPr>
        <w:t xml:space="preserve">зных знаний? От того, насколько </w:t>
      </w:r>
      <w:r w:rsidRPr="00E262D0">
        <w:rPr>
          <w:rFonts w:cs="Times New Roman"/>
        </w:rPr>
        <w:t>заинтересует ученика педагог, будет зависеть усвоение знаний обучающ</w:t>
      </w:r>
      <w:r>
        <w:rPr>
          <w:rFonts w:cs="Times New Roman"/>
        </w:rPr>
        <w:t xml:space="preserve">имся, а соответственно и личное </w:t>
      </w:r>
      <w:r w:rsidRPr="00E262D0">
        <w:rPr>
          <w:rFonts w:cs="Times New Roman"/>
        </w:rPr>
        <w:t>развитие школьника [8].</w:t>
      </w:r>
    </w:p>
    <w:p w:rsid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Формулировка цели статьи.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Задача развития мотивации к обучению лежит в основе, к</w:t>
      </w:r>
      <w:r>
        <w:rPr>
          <w:rFonts w:cs="Times New Roman"/>
        </w:rPr>
        <w:t xml:space="preserve">ак самого </w:t>
      </w:r>
      <w:r w:rsidRPr="00E262D0">
        <w:rPr>
          <w:rFonts w:cs="Times New Roman"/>
        </w:rPr>
        <w:t>процесса обучения, так и воспитания, что в свою очередь является важной</w:t>
      </w:r>
      <w:r>
        <w:rPr>
          <w:rFonts w:cs="Times New Roman"/>
        </w:rPr>
        <w:t xml:space="preserve"> частью образования. Работа над </w:t>
      </w:r>
      <w:r w:rsidRPr="00E262D0">
        <w:rPr>
          <w:rFonts w:cs="Times New Roman"/>
        </w:rPr>
        <w:t>мотивацией подразумевает создание у школьников активной общест</w:t>
      </w:r>
      <w:r>
        <w:rPr>
          <w:rFonts w:cs="Times New Roman"/>
        </w:rPr>
        <w:t xml:space="preserve">венной позиции, соответствующей </w:t>
      </w:r>
      <w:r w:rsidRPr="00E262D0">
        <w:rPr>
          <w:rFonts w:cs="Times New Roman"/>
        </w:rPr>
        <w:t>общественным интересам и подкрепленной практичными знаниями, умениями и навыками.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Мотивация к обучению зачастую связывается с эмоциональной</w:t>
      </w:r>
      <w:r>
        <w:rPr>
          <w:rFonts w:cs="Times New Roman"/>
        </w:rPr>
        <w:t xml:space="preserve"> возбудимостью ученика, которая </w:t>
      </w:r>
      <w:r w:rsidRPr="00E262D0">
        <w:rPr>
          <w:rFonts w:cs="Times New Roman"/>
        </w:rPr>
        <w:t>способствует активной деятельности, которую учитель в процессе урока регулирует и нап</w:t>
      </w:r>
      <w:r>
        <w:rPr>
          <w:rFonts w:cs="Times New Roman"/>
        </w:rPr>
        <w:t xml:space="preserve">равляет. На данном </w:t>
      </w:r>
      <w:r w:rsidRPr="00E262D0">
        <w:rPr>
          <w:rFonts w:cs="Times New Roman"/>
        </w:rPr>
        <w:t>этапе развития психологии, надо понимать, что ученик не просто не хочет учи</w:t>
      </w:r>
      <w:r>
        <w:rPr>
          <w:rFonts w:cs="Times New Roman"/>
        </w:rPr>
        <w:t xml:space="preserve">ться, у всего есть свое начало, </w:t>
      </w:r>
      <w:r w:rsidRPr="00E262D0">
        <w:rPr>
          <w:rFonts w:cs="Times New Roman"/>
        </w:rPr>
        <w:t>и, в большинстве случаев, в основании этой проблемы лежит недостаточная мотивация ученика.</w:t>
      </w:r>
    </w:p>
    <w:p w:rsid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Изложение основного материала статьи. 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Любой учитель дол</w:t>
      </w:r>
      <w:r>
        <w:rPr>
          <w:rFonts w:cs="Times New Roman"/>
        </w:rPr>
        <w:t xml:space="preserve">жен понимать, что для успешного </w:t>
      </w:r>
      <w:r w:rsidRPr="00E262D0">
        <w:rPr>
          <w:rFonts w:cs="Times New Roman"/>
        </w:rPr>
        <w:t>постижения нового материала, прежде всего, нужно открыть «сердце р</w:t>
      </w:r>
      <w:r>
        <w:rPr>
          <w:rFonts w:cs="Times New Roman"/>
        </w:rPr>
        <w:t xml:space="preserve">ебенка». Способствовать желанию </w:t>
      </w:r>
      <w:r w:rsidRPr="00E262D0">
        <w:rPr>
          <w:rFonts w:cs="Times New Roman"/>
        </w:rPr>
        <w:t>усваивать новый материал, научиться работать с ним.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С целью изучения данного процесса было проведено исследова</w:t>
      </w:r>
      <w:r>
        <w:rPr>
          <w:rFonts w:cs="Times New Roman"/>
        </w:rPr>
        <w:t xml:space="preserve">ние во 2,7 и 11 классе, в общем </w:t>
      </w:r>
      <w:r w:rsidRPr="00E262D0">
        <w:rPr>
          <w:rFonts w:cs="Times New Roman"/>
        </w:rPr>
        <w:t>количестве 53 человека. Для определения основных мотивов был про</w:t>
      </w:r>
      <w:r>
        <w:rPr>
          <w:rFonts w:cs="Times New Roman"/>
        </w:rPr>
        <w:t xml:space="preserve">веден опрос. Школьники получили </w:t>
      </w:r>
      <w:r w:rsidRPr="00E262D0">
        <w:rPr>
          <w:rFonts w:cs="Times New Roman"/>
        </w:rPr>
        <w:t>карточку с вопросами возможными вариантами ответов: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«Что в большей степени Вас побуждает учиться?»: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− Желание получить новые знания;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− Самосовершенствование;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− Хорошие отношения с учителями;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− Получение знаний с целью помогать другим людям;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− Родители заставляют;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− Быть лучшим в своем окружении;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− Сдать экзамены;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lastRenderedPageBreak/>
        <w:t>− Ради поощрения или какой – либо награды;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− Другие причины.</w:t>
      </w:r>
    </w:p>
    <w:p w:rsidR="00E262D0" w:rsidRPr="00E262D0" w:rsidRDefault="00E262D0" w:rsidP="00601206">
      <w:pPr>
        <w:rPr>
          <w:rFonts w:cs="Times New Roman"/>
        </w:rPr>
      </w:pPr>
      <w:r w:rsidRPr="00E262D0">
        <w:rPr>
          <w:rFonts w:cs="Times New Roman"/>
        </w:rPr>
        <w:t>Во втором классе было опрошено 22 человека</w:t>
      </w:r>
      <w:r w:rsidR="00601206">
        <w:rPr>
          <w:rFonts w:cs="Times New Roman"/>
        </w:rPr>
        <w:t>: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Желание получить новые знания 16,6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Самосовершенствование 10,8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Хорошие отношения с учителями 12,5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Получение знаний с целью помогать другим людям 15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Родители заставляют 3,3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Быть лучшим в своем окружении 14,1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Сдать экзамены 15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Ради поощрения или какой – либо награды 8,3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Другие причины 4,4</w:t>
      </w:r>
    </w:p>
    <w:p w:rsid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Результат опроса в 7 классе </w:t>
      </w:r>
      <w:r w:rsidR="00601206">
        <w:rPr>
          <w:rFonts w:cs="Times New Roman"/>
        </w:rPr>
        <w:t>было опрошено 17 человек:</w:t>
      </w:r>
    </w:p>
    <w:p w:rsidR="00601206" w:rsidRPr="00601206" w:rsidRDefault="00601206" w:rsidP="00601206">
      <w:pPr>
        <w:rPr>
          <w:rFonts w:cs="Times New Roman"/>
        </w:rPr>
      </w:pPr>
      <w:r w:rsidRPr="00601206">
        <w:rPr>
          <w:rFonts w:cs="Times New Roman"/>
        </w:rPr>
        <w:t>Желание получить новые знания 22</w:t>
      </w:r>
    </w:p>
    <w:p w:rsidR="00601206" w:rsidRPr="00601206" w:rsidRDefault="00601206" w:rsidP="00601206">
      <w:pPr>
        <w:rPr>
          <w:rFonts w:cs="Times New Roman"/>
        </w:rPr>
      </w:pPr>
      <w:r w:rsidRPr="00601206">
        <w:rPr>
          <w:rFonts w:cs="Times New Roman"/>
        </w:rPr>
        <w:t>Самосовершенствование 16</w:t>
      </w:r>
    </w:p>
    <w:p w:rsidR="00601206" w:rsidRPr="00601206" w:rsidRDefault="00601206" w:rsidP="00601206">
      <w:pPr>
        <w:rPr>
          <w:rFonts w:cs="Times New Roman"/>
        </w:rPr>
      </w:pPr>
      <w:r w:rsidRPr="00601206">
        <w:rPr>
          <w:rFonts w:cs="Times New Roman"/>
        </w:rPr>
        <w:t>Хорошие отношения с учителями 2</w:t>
      </w:r>
    </w:p>
    <w:p w:rsidR="00601206" w:rsidRPr="00601206" w:rsidRDefault="00601206" w:rsidP="00601206">
      <w:pPr>
        <w:rPr>
          <w:rFonts w:cs="Times New Roman"/>
        </w:rPr>
      </w:pPr>
      <w:r w:rsidRPr="00601206">
        <w:rPr>
          <w:rFonts w:cs="Times New Roman"/>
        </w:rPr>
        <w:t>Получение знаний с целью помогать другим людям 10</w:t>
      </w:r>
    </w:p>
    <w:p w:rsidR="00601206" w:rsidRPr="00601206" w:rsidRDefault="00601206" w:rsidP="00601206">
      <w:pPr>
        <w:rPr>
          <w:rFonts w:cs="Times New Roman"/>
        </w:rPr>
      </w:pPr>
      <w:r w:rsidRPr="00601206">
        <w:rPr>
          <w:rFonts w:cs="Times New Roman"/>
        </w:rPr>
        <w:t>Родители заставляют 4</w:t>
      </w:r>
    </w:p>
    <w:p w:rsidR="00601206" w:rsidRPr="00601206" w:rsidRDefault="00601206" w:rsidP="00601206">
      <w:pPr>
        <w:rPr>
          <w:rFonts w:cs="Times New Roman"/>
        </w:rPr>
      </w:pPr>
      <w:r w:rsidRPr="00601206">
        <w:rPr>
          <w:rFonts w:cs="Times New Roman"/>
        </w:rPr>
        <w:t>Быть лучшим в своем окружении 6</w:t>
      </w:r>
    </w:p>
    <w:p w:rsidR="00601206" w:rsidRPr="00601206" w:rsidRDefault="00601206" w:rsidP="00601206">
      <w:pPr>
        <w:rPr>
          <w:rFonts w:cs="Times New Roman"/>
        </w:rPr>
      </w:pPr>
      <w:r w:rsidRPr="00601206">
        <w:rPr>
          <w:rFonts w:cs="Times New Roman"/>
        </w:rPr>
        <w:t>Сдать экзамены 24</w:t>
      </w:r>
    </w:p>
    <w:p w:rsidR="00601206" w:rsidRPr="00601206" w:rsidRDefault="00601206" w:rsidP="00601206">
      <w:pPr>
        <w:rPr>
          <w:rFonts w:cs="Times New Roman"/>
        </w:rPr>
      </w:pPr>
      <w:r w:rsidRPr="00601206">
        <w:rPr>
          <w:rFonts w:cs="Times New Roman"/>
        </w:rPr>
        <w:t>Ради поощрения или какой – либо награды 6</w:t>
      </w:r>
    </w:p>
    <w:p w:rsidR="00601206" w:rsidRPr="00E262D0" w:rsidRDefault="00601206" w:rsidP="00601206">
      <w:pPr>
        <w:rPr>
          <w:rFonts w:cs="Times New Roman"/>
        </w:rPr>
      </w:pPr>
      <w:r w:rsidRPr="00601206">
        <w:rPr>
          <w:rFonts w:cs="Times New Roman"/>
        </w:rPr>
        <w:t>Другие причины 10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Результат опроса в одиннадцатом классе </w:t>
      </w:r>
      <w:r w:rsidR="00601206">
        <w:rPr>
          <w:rFonts w:cs="Times New Roman"/>
        </w:rPr>
        <w:t xml:space="preserve">участие </w:t>
      </w:r>
      <w:r w:rsidRPr="00E262D0">
        <w:rPr>
          <w:rFonts w:cs="Times New Roman"/>
        </w:rPr>
        <w:t>приняло 14 человек.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Данные 11 класса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Желание получить новые знания 15,3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Самосовершенствование 17,9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Хорошие отношения с учителями 7,6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Получение знаний с целью помогать другим людям 7,6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Родители заставляют 2,59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Быть лучшим в своем окружении 7,6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Сдать экзамены 30,7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Ради поощрения или какой – либо награды 5,1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lastRenderedPageBreak/>
        <w:t>Другие причины 5,1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Исходя из приведенных данных, мы наблюдаем тот факт, что с воз</w:t>
      </w:r>
      <w:r w:rsidR="00601206">
        <w:rPr>
          <w:rFonts w:cs="Times New Roman"/>
        </w:rPr>
        <w:t xml:space="preserve">растом у детей появляется некий </w:t>
      </w:r>
      <w:r w:rsidRPr="00E262D0">
        <w:rPr>
          <w:rFonts w:cs="Times New Roman"/>
        </w:rPr>
        <w:t xml:space="preserve">страх перед новой ступенью в своей жизни, и они начинаю все меньше учить </w:t>
      </w:r>
      <w:r w:rsidR="00601206">
        <w:rPr>
          <w:rFonts w:cs="Times New Roman"/>
        </w:rPr>
        <w:t xml:space="preserve">для себя и все больше для сдачи </w:t>
      </w:r>
      <w:r w:rsidRPr="00E262D0">
        <w:rPr>
          <w:rFonts w:cs="Times New Roman"/>
        </w:rPr>
        <w:t>экзамена. То есть это говорит о том, что благодаря инновациям в школьн</w:t>
      </w:r>
      <w:r w:rsidR="00601206">
        <w:rPr>
          <w:rFonts w:cs="Times New Roman"/>
        </w:rPr>
        <w:t xml:space="preserve">ом процессе для детей учёба всё </w:t>
      </w:r>
      <w:r w:rsidRPr="00E262D0">
        <w:rPr>
          <w:rFonts w:cs="Times New Roman"/>
        </w:rPr>
        <w:t>больше и больше переходит в некую обязанность, бремя, которое они несу</w:t>
      </w:r>
      <w:r w:rsidR="00601206">
        <w:rPr>
          <w:rFonts w:cs="Times New Roman"/>
        </w:rPr>
        <w:t xml:space="preserve">т, и все меньше учебных процесс </w:t>
      </w:r>
      <w:r w:rsidRPr="00E262D0">
        <w:rPr>
          <w:rFonts w:cs="Times New Roman"/>
        </w:rPr>
        <w:t>доставляет им удовольствие.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Как известно, успешное усвоение любого учебного материала, п</w:t>
      </w:r>
      <w:r w:rsidR="00601206">
        <w:rPr>
          <w:rFonts w:cs="Times New Roman"/>
        </w:rPr>
        <w:t xml:space="preserve">режде всего, зависит от желания </w:t>
      </w:r>
      <w:r w:rsidRPr="00E262D0">
        <w:rPr>
          <w:rFonts w:cs="Times New Roman"/>
        </w:rPr>
        <w:t>школьника получать знания.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Важно понять и сформировать мотивы ученика, к сожалению, настоящая методика </w:t>
      </w:r>
      <w:r w:rsidR="00601206">
        <w:rPr>
          <w:rFonts w:cs="Times New Roman"/>
        </w:rPr>
        <w:t xml:space="preserve">обучения оставляет </w:t>
      </w:r>
      <w:r w:rsidRPr="00E262D0">
        <w:rPr>
          <w:rFonts w:cs="Times New Roman"/>
        </w:rPr>
        <w:t>желать лучшего (имеет возможности для улучшения).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Мотивация учеников в процессе обучения часто вообще не учитыв</w:t>
      </w:r>
      <w:r w:rsidR="00601206">
        <w:rPr>
          <w:rFonts w:cs="Times New Roman"/>
        </w:rPr>
        <w:t xml:space="preserve">ается. На первый план выступает </w:t>
      </w:r>
      <w:r w:rsidRPr="00E262D0">
        <w:rPr>
          <w:rFonts w:cs="Times New Roman"/>
        </w:rPr>
        <w:t>поддержание дисциплины обучающихся, которая ставит их в определенные рамки, ребенку, прежде вс</w:t>
      </w:r>
      <w:r w:rsidR="00601206">
        <w:rPr>
          <w:rFonts w:cs="Times New Roman"/>
        </w:rPr>
        <w:t xml:space="preserve">его, </w:t>
      </w:r>
      <w:r w:rsidRPr="00E262D0">
        <w:rPr>
          <w:rFonts w:cs="Times New Roman"/>
        </w:rPr>
        <w:t xml:space="preserve">внушается то, что он должен поступать так, как хочет того учитель, что и </w:t>
      </w:r>
      <w:proofErr w:type="spellStart"/>
      <w:r w:rsidR="00601206">
        <w:rPr>
          <w:rFonts w:cs="Times New Roman"/>
        </w:rPr>
        <w:t>демотивирует</w:t>
      </w:r>
      <w:proofErr w:type="spellEnd"/>
      <w:r w:rsidR="00601206">
        <w:rPr>
          <w:rFonts w:cs="Times New Roman"/>
        </w:rPr>
        <w:t xml:space="preserve"> ребенка. Все мысли </w:t>
      </w:r>
      <w:r w:rsidRPr="00E262D0">
        <w:rPr>
          <w:rFonts w:cs="Times New Roman"/>
        </w:rPr>
        <w:t>ребенка заняты тем, как избежать наказания или плохой оценки. Он думает</w:t>
      </w:r>
      <w:r w:rsidR="00601206">
        <w:rPr>
          <w:rFonts w:cs="Times New Roman"/>
        </w:rPr>
        <w:t xml:space="preserve"> только о том, как выйти из-под </w:t>
      </w:r>
      <w:r w:rsidRPr="00E262D0">
        <w:rPr>
          <w:rFonts w:cs="Times New Roman"/>
        </w:rPr>
        <w:t>контроля старших [1].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Ребенок, который пришел из дошкольного учреждения,</w:t>
      </w:r>
      <w:r w:rsidR="00601206">
        <w:rPr>
          <w:rFonts w:cs="Times New Roman"/>
        </w:rPr>
        <w:t xml:space="preserve"> где все необходимые знания ему </w:t>
      </w:r>
      <w:r w:rsidRPr="00E262D0">
        <w:rPr>
          <w:rFonts w:cs="Times New Roman"/>
        </w:rPr>
        <w:t>преподносились в игровой форме или с помощью самостоятельного откры</w:t>
      </w:r>
      <w:r w:rsidR="00601206">
        <w:rPr>
          <w:rFonts w:cs="Times New Roman"/>
        </w:rPr>
        <w:t xml:space="preserve">тия новых знаний и приобретения </w:t>
      </w:r>
      <w:r w:rsidRPr="00E262D0">
        <w:rPr>
          <w:rFonts w:cs="Times New Roman"/>
        </w:rPr>
        <w:t>навыков. Поступив в школу, ученик вдруг понимает, что теперь все его поступки должны соотноситьс</w:t>
      </w:r>
      <w:r w:rsidR="00601206">
        <w:rPr>
          <w:rFonts w:cs="Times New Roman"/>
        </w:rPr>
        <w:t xml:space="preserve">я с </w:t>
      </w:r>
      <w:r w:rsidRPr="00E262D0">
        <w:rPr>
          <w:rFonts w:cs="Times New Roman"/>
        </w:rPr>
        <w:t xml:space="preserve">рекомендациями педагога. У ребенка возникает страх перед школой, </w:t>
      </w:r>
      <w:r w:rsidR="00601206">
        <w:rPr>
          <w:rFonts w:cs="Times New Roman"/>
        </w:rPr>
        <w:t xml:space="preserve">перед учителем. Учебный процесс </w:t>
      </w:r>
      <w:r w:rsidRPr="00E262D0">
        <w:rPr>
          <w:rFonts w:cs="Times New Roman"/>
        </w:rPr>
        <w:t>познания мира ему уже не приносит радости, как это было раньше. Это бо</w:t>
      </w:r>
      <w:r w:rsidR="00601206">
        <w:rPr>
          <w:rFonts w:cs="Times New Roman"/>
        </w:rPr>
        <w:t xml:space="preserve">льшая эмоциональная нагрузка на </w:t>
      </w:r>
      <w:r w:rsidRPr="00E262D0">
        <w:rPr>
          <w:rFonts w:cs="Times New Roman"/>
        </w:rPr>
        <w:t>ребенка, возникает повышенная утомляемость, невроз. Взрослому ч</w:t>
      </w:r>
      <w:r w:rsidR="00601206">
        <w:rPr>
          <w:rFonts w:cs="Times New Roman"/>
        </w:rPr>
        <w:t xml:space="preserve">еловеку сложно работать в таких </w:t>
      </w:r>
      <w:r w:rsidRPr="00E262D0">
        <w:rPr>
          <w:rFonts w:cs="Times New Roman"/>
        </w:rPr>
        <w:t>условиях, не говоря о ребенке.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Постигать учебный материал в такой обстановке невозможно в течен</w:t>
      </w:r>
      <w:r w:rsidR="00601206">
        <w:rPr>
          <w:rFonts w:cs="Times New Roman"/>
        </w:rPr>
        <w:t xml:space="preserve">ие длительного времени. Учителю </w:t>
      </w:r>
      <w:r w:rsidRPr="00E262D0">
        <w:rPr>
          <w:rFonts w:cs="Times New Roman"/>
        </w:rPr>
        <w:t>нужно понять, что любая деятельность на отрицательной мотивации</w:t>
      </w:r>
      <w:r w:rsidR="00601206">
        <w:rPr>
          <w:rFonts w:cs="Times New Roman"/>
        </w:rPr>
        <w:t xml:space="preserve"> вызывает сильные эмоциональные </w:t>
      </w:r>
      <w:r w:rsidRPr="00E262D0">
        <w:rPr>
          <w:rFonts w:cs="Times New Roman"/>
        </w:rPr>
        <w:t>нагрузки.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Этому вопросу много работ посвятил В.Ф. Шаталов. Он считал сво</w:t>
      </w:r>
      <w:r w:rsidR="00601206">
        <w:rPr>
          <w:rFonts w:cs="Times New Roman"/>
        </w:rPr>
        <w:t xml:space="preserve">им главным достижением – снятие </w:t>
      </w:r>
      <w:r w:rsidRPr="00E262D0">
        <w:rPr>
          <w:rFonts w:cs="Times New Roman"/>
        </w:rPr>
        <w:t>страха у детей перед учебным процессом. Школа для его детей стала местом радости. Считал, ч</w:t>
      </w:r>
      <w:r w:rsidR="00601206">
        <w:rPr>
          <w:rFonts w:cs="Times New Roman"/>
        </w:rPr>
        <w:t xml:space="preserve">то гуманность </w:t>
      </w:r>
      <w:r w:rsidRPr="00E262D0">
        <w:rPr>
          <w:rFonts w:cs="Times New Roman"/>
        </w:rPr>
        <w:t>в отношении с детьми приводит к повышению продуктивности учебного процесса [7].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В свое время </w:t>
      </w:r>
      <w:proofErr w:type="spellStart"/>
      <w:r w:rsidRPr="00E262D0">
        <w:rPr>
          <w:rFonts w:cs="Times New Roman"/>
        </w:rPr>
        <w:t>Л.Фейербах</w:t>
      </w:r>
      <w:proofErr w:type="spellEnd"/>
      <w:r w:rsidRPr="00E262D0">
        <w:rPr>
          <w:rFonts w:cs="Times New Roman"/>
        </w:rPr>
        <w:t xml:space="preserve"> писал, </w:t>
      </w:r>
      <w:proofErr w:type="gramStart"/>
      <w:r w:rsidRPr="00E262D0">
        <w:rPr>
          <w:rFonts w:cs="Times New Roman"/>
        </w:rPr>
        <w:t>что то</w:t>
      </w:r>
      <w:proofErr w:type="gramEnd"/>
      <w:r w:rsidRPr="00E262D0">
        <w:rPr>
          <w:rFonts w:cs="Times New Roman"/>
        </w:rPr>
        <w:t>, «для чего открыто сердце, н</w:t>
      </w:r>
      <w:r w:rsidR="00601206">
        <w:rPr>
          <w:rFonts w:cs="Times New Roman"/>
        </w:rPr>
        <w:t xml:space="preserve">е может составить секрета и для </w:t>
      </w:r>
      <w:r w:rsidRPr="00E262D0">
        <w:rPr>
          <w:rFonts w:cs="Times New Roman"/>
        </w:rPr>
        <w:t>разума».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Психологи знают, что для развития мотива обучения необходимо выполнить 2 условия.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Во-первых, ученик должен усвоить общественный смысл учения.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Во-вторых, деятельность школьника должна мотивироваться его интересом.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Как известно, деятельность человека определяется различными м</w:t>
      </w:r>
      <w:r w:rsidR="00601206">
        <w:rPr>
          <w:rFonts w:cs="Times New Roman"/>
        </w:rPr>
        <w:t xml:space="preserve">отивами, которые в свою очередь </w:t>
      </w:r>
      <w:r w:rsidRPr="00E262D0">
        <w:rPr>
          <w:rFonts w:cs="Times New Roman"/>
        </w:rPr>
        <w:t>сводятся к конкретным целям.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Л.Д. Столяренко определяет мотив, как сложную внутреннюю структуру, по его словам, мотив</w:t>
      </w:r>
      <w:r w:rsidR="00601206">
        <w:rPr>
          <w:rFonts w:cs="Times New Roman"/>
        </w:rPr>
        <w:t xml:space="preserve"> </w:t>
      </w:r>
      <w:r w:rsidRPr="00E262D0">
        <w:rPr>
          <w:rFonts w:cs="Times New Roman"/>
        </w:rPr>
        <w:t>начинается с потребности, необходимости в чем-либо, что и вызывает эмоциональное беспокойство. Далее</w:t>
      </w:r>
      <w:r w:rsidR="00601206">
        <w:rPr>
          <w:rFonts w:cs="Times New Roman"/>
        </w:rPr>
        <w:t xml:space="preserve"> </w:t>
      </w:r>
      <w:r w:rsidRPr="00E262D0">
        <w:rPr>
          <w:rFonts w:cs="Times New Roman"/>
        </w:rPr>
        <w:t xml:space="preserve">идет осознание мотива. С начала осмысливается </w:t>
      </w:r>
      <w:r w:rsidRPr="00E262D0">
        <w:rPr>
          <w:rFonts w:cs="Times New Roman"/>
        </w:rPr>
        <w:lastRenderedPageBreak/>
        <w:t>причина эмоционально</w:t>
      </w:r>
      <w:r w:rsidR="00601206">
        <w:rPr>
          <w:rFonts w:cs="Times New Roman"/>
        </w:rPr>
        <w:t xml:space="preserve">го дискомфорта. Затем осознание </w:t>
      </w:r>
      <w:r w:rsidRPr="00E262D0">
        <w:rPr>
          <w:rFonts w:cs="Times New Roman"/>
        </w:rPr>
        <w:t>предмета, отвечающего данной потребности. Возникает желание, затем в</w:t>
      </w:r>
      <w:r w:rsidR="00601206">
        <w:rPr>
          <w:rFonts w:cs="Times New Roman"/>
        </w:rPr>
        <w:t xml:space="preserve"> сознание формируется действие, </w:t>
      </w:r>
      <w:r w:rsidRPr="00E262D0">
        <w:rPr>
          <w:rFonts w:cs="Times New Roman"/>
        </w:rPr>
        <w:t>необходимое для достижения желания. Реализуется энергетичес</w:t>
      </w:r>
      <w:r w:rsidR="00601206">
        <w:rPr>
          <w:rFonts w:cs="Times New Roman"/>
        </w:rPr>
        <w:t xml:space="preserve">кий компонент мотива в реальных </w:t>
      </w:r>
      <w:r w:rsidRPr="00E262D0">
        <w:rPr>
          <w:rFonts w:cs="Times New Roman"/>
        </w:rPr>
        <w:t>поступках [3].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Исходя из этого, мотив стимулирует человека к действиям,</w:t>
      </w:r>
      <w:r w:rsidR="00601206">
        <w:rPr>
          <w:rFonts w:cs="Times New Roman"/>
        </w:rPr>
        <w:t xml:space="preserve"> направленных на удовлетворение </w:t>
      </w:r>
      <w:r w:rsidRPr="00E262D0">
        <w:rPr>
          <w:rFonts w:cs="Times New Roman"/>
        </w:rPr>
        <w:t>определенных потребностей.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Потребность к обучению, в свою очередь, создается из противоре</w:t>
      </w:r>
      <w:r w:rsidR="00601206">
        <w:rPr>
          <w:rFonts w:cs="Times New Roman"/>
        </w:rPr>
        <w:t xml:space="preserve">чия, которая показывает ученику </w:t>
      </w:r>
      <w:r w:rsidRPr="00E262D0">
        <w:rPr>
          <w:rFonts w:cs="Times New Roman"/>
        </w:rPr>
        <w:t>определенный недостаток знаний, вызывая желание этот недостаток восполнить.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Для примера рассмотрим труды известного психолога П.М. Яко</w:t>
      </w:r>
      <w:r w:rsidR="00601206">
        <w:rPr>
          <w:rFonts w:cs="Times New Roman"/>
        </w:rPr>
        <w:t xml:space="preserve">бсона. Он выделяет три наиболее </w:t>
      </w:r>
      <w:r w:rsidRPr="00E262D0">
        <w:rPr>
          <w:rFonts w:cs="Times New Roman"/>
        </w:rPr>
        <w:t>распространенных типа мотивации учения.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Во-первых, «отрицательная» мотивация, которая вызвана пониманием</w:t>
      </w:r>
      <w:r w:rsidR="00601206">
        <w:rPr>
          <w:rFonts w:cs="Times New Roman"/>
        </w:rPr>
        <w:t xml:space="preserve"> дискомфорта, который возникает </w:t>
      </w:r>
      <w:r w:rsidRPr="00E262D0">
        <w:rPr>
          <w:rFonts w:cs="Times New Roman"/>
        </w:rPr>
        <w:t xml:space="preserve">из-за отказа от учебной деятельности. Это могут быть выговоры и укоры </w:t>
      </w:r>
      <w:r w:rsidR="00601206">
        <w:rPr>
          <w:rFonts w:cs="Times New Roman"/>
        </w:rPr>
        <w:t xml:space="preserve">со стороны родителей, осознание </w:t>
      </w:r>
      <w:r w:rsidRPr="00E262D0">
        <w:rPr>
          <w:rFonts w:cs="Times New Roman"/>
        </w:rPr>
        <w:t>своего неравноправного положения среди более грамотных сверс</w:t>
      </w:r>
      <w:r w:rsidR="00601206">
        <w:rPr>
          <w:rFonts w:cs="Times New Roman"/>
        </w:rPr>
        <w:t xml:space="preserve">тников, неприятные переживания, </w:t>
      </w:r>
      <w:r w:rsidRPr="00E262D0">
        <w:rPr>
          <w:rFonts w:cs="Times New Roman"/>
        </w:rPr>
        <w:t>вызванные негативным отношением окружающих, и пр. Что не привод</w:t>
      </w:r>
      <w:r w:rsidR="00601206">
        <w:rPr>
          <w:rFonts w:cs="Times New Roman"/>
        </w:rPr>
        <w:t xml:space="preserve">ит к хорошему овладению учебной </w:t>
      </w:r>
      <w:r w:rsidRPr="00E262D0">
        <w:rPr>
          <w:rFonts w:cs="Times New Roman"/>
        </w:rPr>
        <w:t>деятельностью, она разрушающе действует на личность, и требуется сп</w:t>
      </w:r>
      <w:r w:rsidR="00601206">
        <w:rPr>
          <w:rFonts w:cs="Times New Roman"/>
        </w:rPr>
        <w:t xml:space="preserve">ециальная работа по перестройке </w:t>
      </w:r>
      <w:r w:rsidRPr="00E262D0">
        <w:rPr>
          <w:rFonts w:cs="Times New Roman"/>
        </w:rPr>
        <w:t>такой мотивации.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Во-вторых, «положительная» мотивация, но, как и в первом сл</w:t>
      </w:r>
      <w:r w:rsidR="00601206">
        <w:rPr>
          <w:rFonts w:cs="Times New Roman"/>
        </w:rPr>
        <w:t xml:space="preserve">учае, лежащая вне самой учебной </w:t>
      </w:r>
      <w:r w:rsidRPr="00E262D0">
        <w:rPr>
          <w:rFonts w:cs="Times New Roman"/>
        </w:rPr>
        <w:t>деятельности. Это мотивация, связанная с гражданскими и моральны</w:t>
      </w:r>
      <w:r w:rsidR="00601206">
        <w:rPr>
          <w:rFonts w:cs="Times New Roman"/>
        </w:rPr>
        <w:t xml:space="preserve">ми мотивами учащегося. При этом </w:t>
      </w:r>
      <w:r w:rsidRPr="00E262D0">
        <w:rPr>
          <w:rFonts w:cs="Times New Roman"/>
        </w:rPr>
        <w:t>мотивация может определяться как широкими социальными, так и узколичными мотивам</w:t>
      </w:r>
      <w:r w:rsidR="00601206">
        <w:rPr>
          <w:rFonts w:cs="Times New Roman"/>
        </w:rPr>
        <w:t xml:space="preserve">и (стремление к </w:t>
      </w:r>
      <w:r w:rsidRPr="00E262D0">
        <w:rPr>
          <w:rFonts w:cs="Times New Roman"/>
        </w:rPr>
        <w:t>личному благополучию). Первый подвид позволяет достигать больших успехов в деятельности.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И наконец, наиболее оптимальный вариант развития мотиваци</w:t>
      </w:r>
      <w:r w:rsidR="00601206">
        <w:rPr>
          <w:rFonts w:cs="Times New Roman"/>
        </w:rPr>
        <w:t xml:space="preserve">и учения, когда она побуждается </w:t>
      </w:r>
      <w:r w:rsidRPr="00E262D0">
        <w:rPr>
          <w:rFonts w:cs="Times New Roman"/>
        </w:rPr>
        <w:t>внутренними, присущими самой деятельности, мотивами, то есть высокой познавательной активностью.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«Эти три формы мотивации, — отмечает П.М. Якобсон, - разумеется, никогда не выступают в чистом виде.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Фактически мотивы учения всегда носят более сложный характер».</w:t>
      </w:r>
      <w:r w:rsidR="00601206">
        <w:rPr>
          <w:rFonts w:cs="Times New Roman"/>
        </w:rPr>
        <w:t xml:space="preserve"> Более того, мотивационная сфера </w:t>
      </w:r>
      <w:r w:rsidRPr="00E262D0">
        <w:rPr>
          <w:rFonts w:cs="Times New Roman"/>
        </w:rPr>
        <w:t>человека достаточно динамична, могут происходить под влиянием разн</w:t>
      </w:r>
      <w:r w:rsidR="00601206">
        <w:rPr>
          <w:rFonts w:cs="Times New Roman"/>
        </w:rPr>
        <w:t xml:space="preserve">ых обстоятельств как ослабление </w:t>
      </w:r>
      <w:r w:rsidRPr="00E262D0">
        <w:rPr>
          <w:rFonts w:cs="Times New Roman"/>
        </w:rPr>
        <w:t>одних мотивов, так и возникновение новых. Внешние мотивы могут ста</w:t>
      </w:r>
      <w:r w:rsidR="00601206">
        <w:rPr>
          <w:rFonts w:cs="Times New Roman"/>
        </w:rPr>
        <w:t xml:space="preserve">ть внутренними, присущими самой </w:t>
      </w:r>
      <w:r w:rsidRPr="00E262D0">
        <w:rPr>
          <w:rFonts w:cs="Times New Roman"/>
        </w:rPr>
        <w:t>деятельности, и наоборот [12].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Интерес - реальная причина действий, осознаваемая человеком </w:t>
      </w:r>
      <w:r w:rsidR="00601206">
        <w:rPr>
          <w:rFonts w:cs="Times New Roman"/>
        </w:rPr>
        <w:t xml:space="preserve">как особо важная. Интерес можно </w:t>
      </w:r>
      <w:proofErr w:type="gramStart"/>
      <w:r w:rsidRPr="00E262D0">
        <w:rPr>
          <w:rFonts w:cs="Times New Roman"/>
        </w:rPr>
        <w:t>определить</w:t>
      </w:r>
      <w:proofErr w:type="gramEnd"/>
      <w:r w:rsidRPr="00E262D0">
        <w:rPr>
          <w:rFonts w:cs="Times New Roman"/>
        </w:rPr>
        <w:t xml:space="preserve"> как положительное оценочное отношение субъекта к его деяте</w:t>
      </w:r>
      <w:r w:rsidR="00601206">
        <w:rPr>
          <w:rFonts w:cs="Times New Roman"/>
        </w:rPr>
        <w:t xml:space="preserve">льности. Познавательный интерес </w:t>
      </w:r>
      <w:r w:rsidRPr="00E262D0">
        <w:rPr>
          <w:rFonts w:cs="Times New Roman"/>
        </w:rPr>
        <w:t>проявляется в эмоциональном отношении ученика к объекту познания. Л.С.</w:t>
      </w:r>
      <w:r w:rsidR="00601206">
        <w:rPr>
          <w:rFonts w:cs="Times New Roman"/>
        </w:rPr>
        <w:t xml:space="preserve"> Выготский писал: «Интерес, как </w:t>
      </w:r>
      <w:r w:rsidRPr="00E262D0">
        <w:rPr>
          <w:rFonts w:cs="Times New Roman"/>
        </w:rPr>
        <w:t>бы естественный двигатель детского поведения, он является выраже</w:t>
      </w:r>
      <w:r w:rsidR="00601206">
        <w:rPr>
          <w:rFonts w:cs="Times New Roman"/>
        </w:rPr>
        <w:t xml:space="preserve">нием инстинктивного стремления, </w:t>
      </w:r>
      <w:r w:rsidRPr="00E262D0">
        <w:rPr>
          <w:rFonts w:cs="Times New Roman"/>
        </w:rPr>
        <w:t>указанием на то, что деятельность ребенка совпадает с его органиче</w:t>
      </w:r>
      <w:r w:rsidR="00601206">
        <w:rPr>
          <w:rFonts w:cs="Times New Roman"/>
        </w:rPr>
        <w:t xml:space="preserve">скими потребностями. Вот почему </w:t>
      </w:r>
      <w:r w:rsidRPr="00E262D0">
        <w:rPr>
          <w:rFonts w:cs="Times New Roman"/>
        </w:rPr>
        <w:t>основное правило требует построения всей воспитательной системы на точно учтенных детских интересах.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Педагогический закон гласит: прежде чем ты хочешь призвать реб</w:t>
      </w:r>
      <w:r w:rsidR="00601206">
        <w:rPr>
          <w:rFonts w:cs="Times New Roman"/>
        </w:rPr>
        <w:t xml:space="preserve">енка к какой-либо деятельности, </w:t>
      </w:r>
      <w:r w:rsidRPr="00E262D0">
        <w:rPr>
          <w:rFonts w:cs="Times New Roman"/>
        </w:rPr>
        <w:t>заинтересуй его ею, позаботься о том, чтобы осознать, что он готов к этой деятельности, что у него есть все</w:t>
      </w:r>
      <w:r w:rsidR="00601206">
        <w:rPr>
          <w:rFonts w:cs="Times New Roman"/>
        </w:rPr>
        <w:t xml:space="preserve"> </w:t>
      </w:r>
      <w:r w:rsidRPr="00E262D0">
        <w:rPr>
          <w:rFonts w:cs="Times New Roman"/>
        </w:rPr>
        <w:t xml:space="preserve">силы, необходимые для нее, и что ребенок будет </w:t>
      </w:r>
      <w:r w:rsidRPr="00E262D0">
        <w:rPr>
          <w:rFonts w:cs="Times New Roman"/>
        </w:rPr>
        <w:lastRenderedPageBreak/>
        <w:t>действовать сам, преподавателю же остается только</w:t>
      </w:r>
      <w:r w:rsidR="00601206">
        <w:rPr>
          <w:rFonts w:cs="Times New Roman"/>
        </w:rPr>
        <w:t xml:space="preserve"> </w:t>
      </w:r>
      <w:r w:rsidRPr="00E262D0">
        <w:rPr>
          <w:rFonts w:cs="Times New Roman"/>
        </w:rPr>
        <w:t>руководить и направлять его деятельность» [1].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В обучении действует множество интересов. «Весь вопрос в том, - пи</w:t>
      </w:r>
      <w:r w:rsidR="00601206">
        <w:rPr>
          <w:rFonts w:cs="Times New Roman"/>
        </w:rPr>
        <w:t xml:space="preserve">сал Л.С. Выготский, - насколько </w:t>
      </w:r>
      <w:r w:rsidRPr="00E262D0">
        <w:rPr>
          <w:rFonts w:cs="Times New Roman"/>
        </w:rPr>
        <w:t xml:space="preserve">интерес направлен по линии самого изучаемого предмета, а не связан </w:t>
      </w:r>
      <w:r w:rsidR="00601206">
        <w:rPr>
          <w:rFonts w:cs="Times New Roman"/>
        </w:rPr>
        <w:t xml:space="preserve">с посторонним для него влиянием </w:t>
      </w:r>
      <w:r w:rsidRPr="00E262D0">
        <w:rPr>
          <w:rFonts w:cs="Times New Roman"/>
        </w:rPr>
        <w:t xml:space="preserve">наград, наказаний, страха и т. п. Таким образом, правило заключается в том, </w:t>
      </w:r>
      <w:r w:rsidR="00601206">
        <w:rPr>
          <w:rFonts w:cs="Times New Roman"/>
        </w:rPr>
        <w:t xml:space="preserve">чтобы не только заинтересовать, </w:t>
      </w:r>
      <w:r w:rsidRPr="00E262D0">
        <w:rPr>
          <w:rFonts w:cs="Times New Roman"/>
        </w:rPr>
        <w:t>но чтобы интерес был как должно направлен. Наконец, третий, и последни</w:t>
      </w:r>
      <w:r w:rsidR="00601206">
        <w:rPr>
          <w:rFonts w:cs="Times New Roman"/>
        </w:rPr>
        <w:t xml:space="preserve">й, вывод использования интереса </w:t>
      </w:r>
      <w:r w:rsidRPr="00E262D0">
        <w:rPr>
          <w:rFonts w:cs="Times New Roman"/>
        </w:rPr>
        <w:t>предписывает построить всю школьную систему в непосредственной близ</w:t>
      </w:r>
      <w:r w:rsidR="00601206">
        <w:rPr>
          <w:rFonts w:cs="Times New Roman"/>
        </w:rPr>
        <w:t xml:space="preserve">ости к жизни, учить детей тому, </w:t>
      </w:r>
      <w:r w:rsidRPr="00E262D0">
        <w:rPr>
          <w:rFonts w:cs="Times New Roman"/>
        </w:rPr>
        <w:t>что их интересует, начинать с того, что им знакомо и естественно возбуждает их интерес» [5].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Анализ литературы показал, что мотивация – общее название д</w:t>
      </w:r>
      <w:r w:rsidR="00601206">
        <w:rPr>
          <w:rFonts w:cs="Times New Roman"/>
        </w:rPr>
        <w:t xml:space="preserve">ля процессов, методов и средств </w:t>
      </w:r>
      <w:r w:rsidRPr="00E262D0">
        <w:rPr>
          <w:rFonts w:cs="Times New Roman"/>
        </w:rPr>
        <w:t>побуждения учащихся к продуктивной познавательной деятельности</w:t>
      </w:r>
      <w:r w:rsidR="00601206">
        <w:rPr>
          <w:rFonts w:cs="Times New Roman"/>
        </w:rPr>
        <w:t xml:space="preserve">, активному освоению содержания </w:t>
      </w:r>
      <w:r w:rsidRPr="00E262D0">
        <w:rPr>
          <w:rFonts w:cs="Times New Roman"/>
        </w:rPr>
        <w:t>образования.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В психологии это понятие определяется так: мотивация – </w:t>
      </w:r>
      <w:r w:rsidR="00601206">
        <w:rPr>
          <w:rFonts w:cs="Times New Roman"/>
        </w:rPr>
        <w:t xml:space="preserve">осознаваемые или неосознаваемые </w:t>
      </w:r>
      <w:r w:rsidRPr="00E262D0">
        <w:rPr>
          <w:rFonts w:cs="Times New Roman"/>
        </w:rPr>
        <w:t>психические факторы, побуждающие индивида к совершению определе</w:t>
      </w:r>
      <w:r w:rsidR="00601206">
        <w:rPr>
          <w:rFonts w:cs="Times New Roman"/>
        </w:rPr>
        <w:t xml:space="preserve">нных действий и определяющие их </w:t>
      </w:r>
      <w:r w:rsidRPr="00E262D0">
        <w:rPr>
          <w:rFonts w:cs="Times New Roman"/>
        </w:rPr>
        <w:t>направленность и цели. Термин мотивация используется во всех о</w:t>
      </w:r>
      <w:r w:rsidR="00601206">
        <w:rPr>
          <w:rFonts w:cs="Times New Roman"/>
        </w:rPr>
        <w:t xml:space="preserve">бластях психологии, исследующих </w:t>
      </w:r>
      <w:r w:rsidRPr="00E262D0">
        <w:rPr>
          <w:rFonts w:cs="Times New Roman"/>
        </w:rPr>
        <w:t>причины и механизмы целенаправленного поведения человека [7].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Поэтому, мотивацию составляют побуждения, вызывающие акт</w:t>
      </w:r>
      <w:r w:rsidR="00601206">
        <w:rPr>
          <w:rFonts w:cs="Times New Roman"/>
        </w:rPr>
        <w:t xml:space="preserve">ивность человека и определяющие </w:t>
      </w:r>
      <w:r w:rsidRPr="00E262D0">
        <w:rPr>
          <w:rFonts w:cs="Times New Roman"/>
        </w:rPr>
        <w:t>направленность этой активности.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Соответственно: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1) специфичный и очень важный компонент учебного процесса - мотивация;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2) педагогические цели легко превращаются в личные цели обучающихся с помощью мотивации;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3) через мотивационную сферу формируется отношение о</w:t>
      </w:r>
      <w:r w:rsidR="00601206">
        <w:rPr>
          <w:rFonts w:cs="Times New Roman"/>
        </w:rPr>
        <w:t xml:space="preserve">бучающегося к предмету, а также </w:t>
      </w:r>
      <w:r w:rsidRPr="00E262D0">
        <w:rPr>
          <w:rFonts w:cs="Times New Roman"/>
        </w:rPr>
        <w:t>понимается ценностная значимость для саморазвития.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4) улучшить показатели познавательных процессов можно с п</w:t>
      </w:r>
      <w:r w:rsidR="00601206">
        <w:rPr>
          <w:rFonts w:cs="Times New Roman"/>
        </w:rPr>
        <w:t>омощью положительной мотивации.</w:t>
      </w:r>
    </w:p>
    <w:p w:rsidR="00601206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Выводы. 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Таким образом, функции учителей сводятся к тому, чтобы </w:t>
      </w:r>
      <w:r w:rsidR="00601206">
        <w:rPr>
          <w:rFonts w:cs="Times New Roman"/>
        </w:rPr>
        <w:t xml:space="preserve">ребенок осознал мотивы, которые </w:t>
      </w:r>
      <w:r w:rsidRPr="00E262D0">
        <w:rPr>
          <w:rFonts w:cs="Times New Roman"/>
        </w:rPr>
        <w:t>незначимы для общества, но приводят к достижению определенного результата.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Например, получить хорошую оценку. Школьнику надо помочь осмыс</w:t>
      </w:r>
      <w:r w:rsidR="00601206">
        <w:rPr>
          <w:rFonts w:cs="Times New Roman"/>
        </w:rPr>
        <w:t xml:space="preserve">лить неразрывную связь оценки с </w:t>
      </w:r>
      <w:r w:rsidRPr="00E262D0">
        <w:rPr>
          <w:rFonts w:cs="Times New Roman"/>
        </w:rPr>
        <w:t>объемом реально полученных знаний. Это мотивирует ребенка, способствует желанию познавать все больше.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И, как следствие, это приводит детей к пониманию того, что это необходим</w:t>
      </w:r>
      <w:r w:rsidR="00601206">
        <w:rPr>
          <w:rFonts w:cs="Times New Roman"/>
        </w:rPr>
        <w:t xml:space="preserve">о для успешной реализации в </w:t>
      </w:r>
      <w:r w:rsidRPr="00E262D0">
        <w:rPr>
          <w:rFonts w:cs="Times New Roman"/>
        </w:rPr>
        <w:t>обществе.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Учитель должен понимать, что, прежде всего, нужно акцентирова</w:t>
      </w:r>
      <w:r w:rsidR="00601206">
        <w:rPr>
          <w:rFonts w:cs="Times New Roman"/>
        </w:rPr>
        <w:t xml:space="preserve">ть внимание на мотивах, которые </w:t>
      </w:r>
      <w:r w:rsidRPr="00E262D0">
        <w:rPr>
          <w:rFonts w:cs="Times New Roman"/>
        </w:rPr>
        <w:t>ученик принимает за важные, но не определяется их поведением. Не</w:t>
      </w:r>
      <w:r w:rsidR="00601206">
        <w:rPr>
          <w:rFonts w:cs="Times New Roman"/>
        </w:rPr>
        <w:t>обходимо сконструировать модель</w:t>
      </w:r>
      <w:bookmarkStart w:id="0" w:name="_GoBack"/>
      <w:bookmarkEnd w:id="0"/>
      <w:r w:rsidRPr="00E262D0">
        <w:rPr>
          <w:rFonts w:cs="Times New Roman"/>
        </w:rPr>
        <w:t>учебной мотивации, тесно связав ее с особенностями построения учебного процесса.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lastRenderedPageBreak/>
        <w:t>Литература: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1. Запорожец А.В. Развитие логического мышления у детей школьного возраста. – М.: Издательство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АПН РСФСР, 2010. – 174 с.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2. Заусайлова П.Ю., Лаврентьева Л.В. Основные направления развития подготовки специалистов</w:t>
      </w:r>
    </w:p>
    <w:p w:rsidR="00E262D0" w:rsidRPr="00E262D0" w:rsidRDefault="00E262D0" w:rsidP="00E262D0">
      <w:pPr>
        <w:rPr>
          <w:rFonts w:cs="Times New Roman"/>
        </w:rPr>
      </w:pPr>
      <w:proofErr w:type="gramStart"/>
      <w:r w:rsidRPr="00E262D0">
        <w:rPr>
          <w:rFonts w:cs="Times New Roman"/>
        </w:rPr>
        <w:t>финансовой</w:t>
      </w:r>
      <w:proofErr w:type="gramEnd"/>
      <w:r w:rsidRPr="00E262D0">
        <w:rPr>
          <w:rFonts w:cs="Times New Roman"/>
        </w:rPr>
        <w:t xml:space="preserve"> сферы. В сборнике: Современные вопросы финансовых и страховых отношений в мировом</w:t>
      </w:r>
    </w:p>
    <w:p w:rsidR="00E262D0" w:rsidRPr="00E262D0" w:rsidRDefault="00E262D0" w:rsidP="00E262D0">
      <w:pPr>
        <w:rPr>
          <w:rFonts w:cs="Times New Roman"/>
        </w:rPr>
      </w:pPr>
      <w:proofErr w:type="spellStart"/>
      <w:proofErr w:type="gramStart"/>
      <w:r w:rsidRPr="00E262D0">
        <w:rPr>
          <w:rFonts w:cs="Times New Roman"/>
        </w:rPr>
        <w:t>сообществесборник</w:t>
      </w:r>
      <w:proofErr w:type="spellEnd"/>
      <w:proofErr w:type="gramEnd"/>
      <w:r w:rsidRPr="00E262D0">
        <w:rPr>
          <w:rFonts w:cs="Times New Roman"/>
        </w:rPr>
        <w:t xml:space="preserve"> статей по материалам II Международной научно-практической конференции</w:t>
      </w:r>
    </w:p>
    <w:p w:rsidR="00E262D0" w:rsidRPr="00E262D0" w:rsidRDefault="00E262D0" w:rsidP="00E262D0">
      <w:pPr>
        <w:rPr>
          <w:rFonts w:cs="Times New Roman"/>
        </w:rPr>
      </w:pPr>
      <w:proofErr w:type="gramStart"/>
      <w:r w:rsidRPr="00E262D0">
        <w:rPr>
          <w:rFonts w:cs="Times New Roman"/>
        </w:rPr>
        <w:t>преподавателей</w:t>
      </w:r>
      <w:proofErr w:type="gramEnd"/>
      <w:r w:rsidRPr="00E262D0">
        <w:rPr>
          <w:rFonts w:cs="Times New Roman"/>
        </w:rPr>
        <w:t xml:space="preserve"> вузов, ученых, специалистов, аспирантов, студентов. Под общ. ред. И.С. </w:t>
      </w:r>
      <w:proofErr w:type="spellStart"/>
      <w:r w:rsidRPr="00E262D0">
        <w:rPr>
          <w:rFonts w:cs="Times New Roman"/>
        </w:rPr>
        <w:t>Винниковой</w:t>
      </w:r>
      <w:proofErr w:type="spellEnd"/>
      <w:r w:rsidRPr="00E262D0">
        <w:rPr>
          <w:rFonts w:cs="Times New Roman"/>
        </w:rPr>
        <w:t>, Е.А.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Кузнецовой; Кафедра страхования, финансов и кредита. 2016. С. 158-161.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3. Кривцова С.Н. Как находить привлекательные моменты в том, что делать нужно / </w:t>
      </w:r>
      <w:proofErr w:type="spellStart"/>
      <w:r w:rsidRPr="00E262D0">
        <w:rPr>
          <w:rFonts w:cs="Times New Roman"/>
        </w:rPr>
        <w:t>С.Н.Кривцова</w:t>
      </w:r>
      <w:proofErr w:type="spellEnd"/>
      <w:r w:rsidRPr="00E262D0">
        <w:rPr>
          <w:rFonts w:cs="Times New Roman"/>
        </w:rPr>
        <w:t xml:space="preserve"> //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Школьный психолог. - 2010. - №6. - 8-19 с.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4. Козырева О.А. Теоретизация в дидактическом и научно-педагогическом знании // Вестник</w:t>
      </w:r>
    </w:p>
    <w:p w:rsidR="00E262D0" w:rsidRPr="00E262D0" w:rsidRDefault="00E262D0" w:rsidP="00E262D0">
      <w:pPr>
        <w:rPr>
          <w:rFonts w:cs="Times New Roman"/>
        </w:rPr>
      </w:pPr>
      <w:proofErr w:type="spellStart"/>
      <w:r w:rsidRPr="00E262D0">
        <w:rPr>
          <w:rFonts w:cs="Times New Roman"/>
        </w:rPr>
        <w:t>Мининского</w:t>
      </w:r>
      <w:proofErr w:type="spellEnd"/>
      <w:r w:rsidRPr="00E262D0">
        <w:rPr>
          <w:rFonts w:cs="Times New Roman"/>
        </w:rPr>
        <w:t xml:space="preserve"> университета. 2018 том 6, № 2.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5. Леонтьев А.Н. Деятельность. Сознание. Личность. – М., Издательство АПН РСФСР 2013. – 298 с.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6. Леонтьев А.Н. Потребности, мотивы, эмоции: конспект лекций. – Издательство МГУ, 2014. – 144 с.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7. Маркова А.К., </w:t>
      </w:r>
      <w:proofErr w:type="spellStart"/>
      <w:r w:rsidRPr="00E262D0">
        <w:rPr>
          <w:rFonts w:cs="Times New Roman"/>
        </w:rPr>
        <w:t>Матис</w:t>
      </w:r>
      <w:proofErr w:type="spellEnd"/>
      <w:r w:rsidRPr="00E262D0">
        <w:rPr>
          <w:rFonts w:cs="Times New Roman"/>
        </w:rPr>
        <w:t xml:space="preserve">, Т.А., Орлова, А.Б. Формирование мотивации учения. Маркова А.К., </w:t>
      </w:r>
      <w:proofErr w:type="spellStart"/>
      <w:r w:rsidRPr="00E262D0">
        <w:rPr>
          <w:rFonts w:cs="Times New Roman"/>
        </w:rPr>
        <w:t>Матис</w:t>
      </w:r>
      <w:proofErr w:type="spellEnd"/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Т.А., Орлова А.Б. – М.: Просвещение, 2011. – 212 с.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8. Маркова А.К. Пути исследования мотивации учебной деятельности. А.К Маркова. Вопросы</w:t>
      </w:r>
    </w:p>
    <w:p w:rsidR="00E262D0" w:rsidRPr="00E262D0" w:rsidRDefault="00E262D0" w:rsidP="00E262D0">
      <w:pPr>
        <w:rPr>
          <w:rFonts w:cs="Times New Roman"/>
        </w:rPr>
      </w:pPr>
      <w:proofErr w:type="gramStart"/>
      <w:r w:rsidRPr="00E262D0">
        <w:rPr>
          <w:rFonts w:cs="Times New Roman"/>
        </w:rPr>
        <w:t>психологии</w:t>
      </w:r>
      <w:proofErr w:type="gramEnd"/>
      <w:r w:rsidRPr="00E262D0">
        <w:rPr>
          <w:rFonts w:cs="Times New Roman"/>
        </w:rPr>
        <w:t>. М.: Просвещение – 2013. - № 5. – 47-59 с.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9. Маркова А.К. Формирование мотивации учения в школьном возрасте: пособие для учителя. А.К.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Маркова. – М.: Просвещение, 2014. – 96 с.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 xml:space="preserve">10. Матюхина М.В. Мотивация учения младших школьников. М. </w:t>
      </w:r>
      <w:proofErr w:type="spellStart"/>
      <w:r w:rsidRPr="00E262D0">
        <w:rPr>
          <w:rFonts w:cs="Times New Roman"/>
        </w:rPr>
        <w:t>В.Матюхина</w:t>
      </w:r>
      <w:proofErr w:type="spellEnd"/>
      <w:r w:rsidRPr="00E262D0">
        <w:rPr>
          <w:rFonts w:cs="Times New Roman"/>
        </w:rPr>
        <w:t>. Педагогика. – М.: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Просвещение, 2015. – 144 с.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11. Матюхина М. В. Особенности мотивации учения младших школьников. М. В. Матюхина. Вопросы</w:t>
      </w:r>
    </w:p>
    <w:p w:rsidR="00E262D0" w:rsidRPr="00E262D0" w:rsidRDefault="00E262D0" w:rsidP="00E262D0">
      <w:pPr>
        <w:rPr>
          <w:rFonts w:cs="Times New Roman"/>
        </w:rPr>
      </w:pPr>
      <w:proofErr w:type="gramStart"/>
      <w:r w:rsidRPr="00E262D0">
        <w:rPr>
          <w:rFonts w:cs="Times New Roman"/>
        </w:rPr>
        <w:lastRenderedPageBreak/>
        <w:t>психологии</w:t>
      </w:r>
      <w:proofErr w:type="gramEnd"/>
      <w:r w:rsidRPr="00E262D0">
        <w:rPr>
          <w:rFonts w:cs="Times New Roman"/>
        </w:rPr>
        <w:t>. – М.: Просвещение ,2014. - № 3. – С. 43-49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12. Фейербах Л. История философии «Мысль» М, 2011.</w:t>
      </w:r>
    </w:p>
    <w:p w:rsidR="00E262D0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13. Якобсон П. М. Психологические проблемы мотивации поведения человека / П. М. Якобсон. – М.:</w:t>
      </w:r>
    </w:p>
    <w:p w:rsidR="00EC65D5" w:rsidRPr="00E262D0" w:rsidRDefault="00E262D0" w:rsidP="00E262D0">
      <w:pPr>
        <w:rPr>
          <w:rFonts w:cs="Times New Roman"/>
        </w:rPr>
      </w:pPr>
      <w:r w:rsidRPr="00E262D0">
        <w:rPr>
          <w:rFonts w:cs="Times New Roman"/>
        </w:rPr>
        <w:t>Мысль, 2013. – 250 с.</w:t>
      </w:r>
    </w:p>
    <w:sectPr w:rsidR="00EC65D5" w:rsidRPr="00E2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CB"/>
    <w:rsid w:val="00363AAE"/>
    <w:rsid w:val="004F7CBA"/>
    <w:rsid w:val="00601206"/>
    <w:rsid w:val="00E262D0"/>
    <w:rsid w:val="00EC65D5"/>
    <w:rsid w:val="00E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14A9C-F590-46B3-9147-440530FE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B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63AAE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AAE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Fenix_4</dc:creator>
  <cp:keywords/>
  <dc:description/>
  <cp:lastModifiedBy>Fenix_4</cp:lastModifiedBy>
  <cp:revision>2</cp:revision>
  <dcterms:created xsi:type="dcterms:W3CDTF">2024-05-09T11:22:00Z</dcterms:created>
  <dcterms:modified xsi:type="dcterms:W3CDTF">2024-05-09T11:39:00Z</dcterms:modified>
</cp:coreProperties>
</file>