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>
  <w:body>
    <w:p>
      <w:pPr>
        <w:pageBreakBefore w:val="true"/>
        <w:spacing w:line="276" w:lineRule="auto" w:after="0" w:before="0"/>
        <w:ind w:right="0" w:left="0"/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74"/>
        </w:rPr>
        <w:t>В</w:t>
      </w:r>
      <w:r>
        <w:rPr>
          <w:rFonts w:ascii="Arial" w:hAnsi="Arial" w:cs="Arial" w:eastAsia="Arial"/>
          <w:color w:val="252525"/>
          <w:sz w:val="74"/>
        </w:rPr>
        <w:t>ашему ребенку уже 5, и через пару лет он пойдет в школу. Легко ли ему будет даваться учеба, насколько ребенок будет вовлечен в школьную жизнь и сможет ли проявить себя в коллективе? Во многом это зависит от уровня развития речи, слухового внимания и памяти.</w:t>
      </w:r>
    </w:p>
    <w:p>
      <w:pPr>
        <w:spacing w:line="204" w:lineRule="auto" w:after="0" w:before="0"/>
        <w:ind w:right="0" w:left="0"/>
        <w:rPr>
          <w:rFonts w:ascii="Arial" w:hAnsi="Arial" w:cs="Arial"/>
          <w:sz w:val="74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74"/>
        </w:rPr>
        <w:t xml:space="preserve">Как узнать, соответствует ли речь вашего ребенка норме? Как обогатить речь, развить память и внимание дошкольника? Как помочь </w:t>
      </w:r>
    </w:p>
    <w:p>
      <w:pPr>
        <w:pageBreakBefore w:val="true"/>
        <w:spacing w:line="276" w:lineRule="auto" w:after="0" w:before="0"/>
        <w:ind w:right="0" w:left="0"/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74"/>
        </w:rPr>
        <w:t>подготовиться к предстоящим школьным нагрузкам уже сейчас? Об этом пойдет речь в этой статье.</w:t>
      </w:r>
    </w:p>
    <w:p>
      <w:pPr>
        <w:spacing w:line="204" w:lineRule="auto" w:after="0" w:before="0"/>
        <w:ind w:right="0" w:left="0"/>
        <w:rPr>
          <w:rFonts w:ascii="Arial" w:hAnsi="Arial" w:cs="Arial"/>
          <w:sz w:val="74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b w:val="true"/>
          <w:color w:val="252525"/>
          <w:sz w:val="98"/>
        </w:rPr>
        <w:t>Речь ребенка в 5-6 лет: нормы</w:t>
      </w:r>
    </w:p>
    <w:p>
      <w:pPr>
        <w:spacing w:line="204" w:lineRule="auto" w:after="0" w:before="0"/>
        <w:ind w:right="0" w:left="0"/>
        <w:rPr>
          <w:rFonts w:ascii="Arial" w:hAnsi="Arial" w:cs="Arial"/>
          <w:sz w:val="74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74"/>
        </w:rPr>
        <w:t xml:space="preserve">В норме ребенок 5-6 лет имеет богатый словарный запас (до 2500-3000 слов), может придумать рассказ по картинке или на заданную тему, пересказать услышанное (не всегда точно). Активно </w:t>
      </w:r>
    </w:p>
    <w:p>
      <w:pPr>
        <w:pageBreakBefore w:val="true"/>
        <w:spacing w:line="276" w:lineRule="auto" w:after="0" w:before="0"/>
        <w:ind w:right="0" w:left="0"/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74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74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74"/>
        </w:rPr>
        <w:t>Речь становится похожа на речь взрослого человека. Но дети могут иногда допускать ошибки, особенно,  при склонении существительных по падежам и числам, неверно употреблять предлоги, неправильно ставить ударения.</w:t>
      </w:r>
    </w:p>
    <w:p>
      <w:pPr>
        <w:spacing w:line="204" w:lineRule="auto" w:after="0" w:before="0"/>
        <w:ind w:right="0" w:left="0"/>
        <w:rPr>
          <w:rFonts w:ascii="Arial" w:hAnsi="Arial" w:cs="Arial"/>
          <w:sz w:val="74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74"/>
        </w:rPr>
        <w:t xml:space="preserve">Ближе к шести годам ребенок правильно произносит все звуки, в том числе «сложные» [р], [л]. </w:t>
      </w:r>
    </w:p>
    <w:p>
      <w:pPr>
        <w:pageBreakBefore w:val="true"/>
        <w:spacing w:line="276" w:lineRule="auto" w:after="0" w:before="0"/>
        <w:ind w:right="0" w:left="0"/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74"/>
        </w:rPr>
        <w:t>Дошкольник осваивает такие средства выразительности речи, как интонации, темп, громкость. Он умеет говорить шепотом или громко, с ускорением или замедлением.</w:t>
      </w:r>
    </w:p>
    <w:p>
      <w:pPr>
        <w:spacing w:line="204" w:lineRule="auto" w:after="0" w:before="0"/>
        <w:ind w:right="0" w:left="0"/>
        <w:rPr>
          <w:rFonts w:ascii="Arial" w:hAnsi="Arial" w:cs="Arial"/>
          <w:sz w:val="74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74"/>
        </w:rPr>
        <w:t xml:space="preserve">Надо сказать, что словарный запас и грамматика речи детей 5-6 лет полностью </w:t>
      </w:r>
    </w:p>
    <w:p>
      <w:pPr>
        <w:spacing w:line="204" w:lineRule="auto" w:after="0" w:before="0"/>
        <w:ind w:right="0" w:left="0"/>
        <w:rPr>
          <w:rFonts w:ascii="Arial" w:hAnsi="Arial" w:cs="Arial"/>
          <w:sz w:val="74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74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74"/>
        </w:rPr>
        <w:t>В этом вам помогут следующие упражнения:</w:t>
      </w:r>
    </w:p>
    <w:p>
      <w:pPr>
        <w:spacing w:line="204" w:lineRule="auto" w:after="0" w:before="0"/>
        <w:ind w:right="0" w:left="0"/>
        <w:rPr>
          <w:rFonts w:ascii="Arial" w:hAnsi="Arial" w:cs="Arial"/>
          <w:sz w:val="74"/>
        </w:rPr>
      </w:pPr>
      <w:r/>
    </w:p>
    <w:p>
      <w:pPr>
        <w:numPr>
          <w:numId w:val="1"/>
        </w:numPr>
        <w:spacing w:line="276" w:lineRule="auto" w:after="0" w:before="0"/>
        <w:ind w:right="0" w:left="0"/>
      </w:pPr>
      <w:r>
        <w:rPr>
          <w:rFonts w:ascii="Arial" w:hAnsi="Arial" w:cs="Arial" w:eastAsia="Arial"/>
          <w:b w:val="true"/>
          <w:color w:val="252525"/>
          <w:sz w:val="74"/>
        </w:rPr>
        <w:t xml:space="preserve">Подбираем </w:t>
      </w:r>
    </w:p>
    <w:p>
      <w:pPr>
        <w:pageBreakBefore w:val="true"/>
        <w:spacing w:line="276" w:lineRule="auto" w:after="0" w:before="0"/>
        <w:ind w:right="0" w:left="0"/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b w:val="true"/>
          <w:color w:val="252525"/>
          <w:sz w:val="74"/>
        </w:rPr>
        <w:t>синонимы.</w:t>
      </w:r>
      <w:r>
        <w:rPr>
          <w:rFonts w:ascii="Arial" w:hAnsi="Arial" w:cs="Arial" w:eastAsia="Arial"/>
          <w:color w:val="252525"/>
          <w:sz w:val="74"/>
        </w:rPr>
        <w:t> Назовите любое слово (например, «веселый») и спросите ребенка: «Как можно назвать по-другому?» (радостный, в хорошем настроении). Если ребенок затрудняется с ответом, подскажите.</w:t>
      </w:r>
    </w:p>
    <w:p>
      <w:pPr>
        <w:spacing w:line="204" w:lineRule="auto" w:after="0" w:before="0"/>
        <w:ind w:right="0" w:left="0"/>
        <w:rPr>
          <w:rFonts w:ascii="Arial" w:hAnsi="Arial" w:cs="Arial"/>
          <w:sz w:val="74"/>
        </w:rPr>
      </w:pPr>
      <w:r/>
    </w:p>
    <w:p>
      <w:pPr>
        <w:numPr>
          <w:numId w:val="1"/>
        </w:numPr>
        <w:spacing w:line="276" w:lineRule="auto" w:after="0" w:before="0"/>
        <w:ind w:right="0" w:left="0"/>
      </w:pPr>
      <w:r>
        <w:rPr>
          <w:rFonts w:ascii="Arial" w:hAnsi="Arial" w:cs="Arial" w:eastAsia="Arial"/>
          <w:b w:val="true"/>
          <w:color w:val="252525"/>
          <w:sz w:val="74"/>
        </w:rPr>
        <w:t>Подбираем антонимы</w:t>
      </w:r>
      <w:r>
        <w:rPr>
          <w:rFonts w:ascii="Arial" w:hAnsi="Arial" w:cs="Arial" w:eastAsia="Arial"/>
          <w:color w:val="252525"/>
          <w:sz w:val="74"/>
        </w:rPr>
        <w:t xml:space="preserve">. Назовите слово и попросите сказать противоположное по смыслу. Таким образом тренируйте </w:t>
      </w:r>
    </w:p>
    <w:p>
      <w:pPr>
        <w:pageBreakBefore w:val="true"/>
        <w:spacing w:line="276" w:lineRule="auto" w:after="0" w:before="0"/>
        <w:ind w:right="0" w:left="0"/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74"/>
        </w:rPr>
        <w:t>существительные, прилагательные, глаголы и другие части речи (например, холод – жара, легкий-тяжелый, открыли-закрыли).</w:t>
      </w:r>
    </w:p>
    <w:p>
      <w:pPr>
        <w:spacing w:line="204" w:lineRule="auto" w:after="0" w:before="0"/>
        <w:ind w:right="0" w:left="0"/>
        <w:rPr>
          <w:rFonts w:ascii="Arial" w:hAnsi="Arial" w:cs="Arial"/>
          <w:sz w:val="74"/>
        </w:rPr>
      </w:pPr>
      <w:r/>
    </w:p>
    <w:p>
      <w:pPr>
        <w:numPr>
          <w:numId w:val="1"/>
        </w:numPr>
        <w:spacing w:line="276" w:lineRule="auto" w:after="0" w:before="0"/>
        <w:ind w:right="0" w:left="0"/>
      </w:pPr>
      <w:r>
        <w:rPr>
          <w:rFonts w:ascii="Arial" w:hAnsi="Arial" w:cs="Arial" w:eastAsia="Arial"/>
          <w:b w:val="true"/>
          <w:color w:val="252525"/>
          <w:sz w:val="74"/>
        </w:rPr>
        <w:t>Классифицируем предметы по определенным признакам.</w:t>
      </w:r>
      <w:r>
        <w:rPr>
          <w:rFonts w:ascii="Arial" w:hAnsi="Arial" w:cs="Arial" w:eastAsia="Arial"/>
          <w:color w:val="252525"/>
          <w:sz w:val="74"/>
        </w:rPr>
        <w:t xml:space="preserve"> Попросите перечислить каким бывает, например, шкаф (большой, прямоугольный, деревянный, белый, вместительный, широкий, узкий, зеркальный). </w:t>
      </w:r>
    </w:p>
    <w:p>
      <w:pPr>
        <w:pageBreakBefore w:val="true"/>
        <w:spacing w:line="276" w:lineRule="auto" w:after="0" w:before="0"/>
        <w:ind w:right="0" w:left="0"/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74"/>
        </w:rPr>
        <w:t>Попросите назвать предметы, которые могут быть сладкими (конфета, фрукт, вата, сон). Часто дети 5-6 лет в речи используют обобщающие слова (например, цветок вместо тюльпана), тренируйте ребенка точно определять предмет (например, ель, тополь вместо «дерево»)</w:t>
      </w:r>
    </w:p>
    <w:p>
      <w:pPr>
        <w:spacing w:line="204" w:lineRule="auto" w:after="0" w:before="0"/>
        <w:ind w:right="0" w:left="0"/>
        <w:rPr>
          <w:rFonts w:ascii="Arial" w:hAnsi="Arial" w:cs="Arial"/>
          <w:sz w:val="74"/>
        </w:rPr>
      </w:pPr>
      <w:r/>
    </w:p>
    <w:p>
      <w:pPr>
        <w:numPr>
          <w:numId w:val="1"/>
        </w:numPr>
        <w:spacing w:line="276" w:lineRule="auto" w:after="0" w:before="0"/>
        <w:ind w:right="0" w:left="0"/>
      </w:pPr>
      <w:r>
        <w:rPr>
          <w:rFonts w:ascii="Arial" w:hAnsi="Arial" w:cs="Arial" w:eastAsia="Arial"/>
          <w:b w:val="true"/>
          <w:color w:val="252525"/>
          <w:sz w:val="74"/>
        </w:rPr>
        <w:t>«Угадай-ка»</w:t>
      </w:r>
      <w:r>
        <w:rPr>
          <w:rFonts w:ascii="Arial" w:hAnsi="Arial" w:cs="Arial" w:eastAsia="Arial"/>
          <w:color w:val="252525"/>
          <w:sz w:val="74"/>
        </w:rPr>
        <w:t xml:space="preserve">. Вы называете признаки предмета, а задача ребенка- угадать, </w:t>
      </w:r>
    </w:p>
    <w:p>
      <w:pPr>
        <w:pageBreakBefore w:val="true"/>
        <w:spacing w:line="276" w:lineRule="auto" w:after="0" w:before="0"/>
        <w:ind w:right="0" w:left="0"/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74"/>
        </w:rPr>
        <w:t>что вы загадали. Например, круглый, большой, полосатый, зеленый, съедобный, вкусный – «арбуз»</w:t>
      </w:r>
    </w:p>
    <w:p>
      <w:pPr>
        <w:spacing w:line="204" w:lineRule="auto" w:after="0" w:before="0"/>
        <w:ind w:right="0" w:left="0"/>
        <w:rPr>
          <w:rFonts w:ascii="Arial" w:hAnsi="Arial" w:cs="Arial"/>
          <w:sz w:val="74"/>
        </w:rPr>
      </w:pPr>
      <w:r/>
    </w:p>
    <w:p>
      <w:pPr>
        <w:numPr>
          <w:numId w:val="1"/>
        </w:numPr>
        <w:spacing w:line="276" w:lineRule="auto" w:after="0" w:before="0"/>
        <w:ind w:right="0" w:left="0"/>
      </w:pPr>
      <w:r>
        <w:rPr>
          <w:rFonts w:ascii="Arial" w:hAnsi="Arial" w:cs="Arial" w:eastAsia="Arial"/>
          <w:b w:val="true"/>
          <w:color w:val="252525"/>
          <w:sz w:val="74"/>
        </w:rPr>
        <w:t>Упражнения на грамматику</w:t>
      </w:r>
      <w:r>
        <w:rPr>
          <w:rFonts w:ascii="Arial" w:hAnsi="Arial" w:cs="Arial" w:eastAsia="Arial"/>
          <w:color w:val="252525"/>
          <w:sz w:val="74"/>
        </w:rPr>
        <w:t xml:space="preserve"> (правильное склонение существительных по числам, падежам, сравнение, применение предлогов). Вы говорите: «У меня одно яблоко, а на столе…», ребенок продолжает: «много яблок» </w:t>
      </w:r>
    </w:p>
    <w:p>
      <w:pPr>
        <w:pageBreakBefore w:val="true"/>
        <w:spacing w:line="276" w:lineRule="auto" w:after="0" w:before="0"/>
        <w:ind w:right="0" w:left="0"/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74"/>
        </w:rPr>
        <w:t>– тренируем склонение по числам. Или «вот диван, мы с тобой сидим на… (диване), а сейчас кот подошел к… (дивану)» – тренируем склонение по падежам.</w:t>
      </w:r>
    </w:p>
    <w:p>
      <w:pPr>
        <w:spacing w:line="204" w:lineRule="auto" w:after="0" w:before="0"/>
        <w:ind w:right="0" w:left="0"/>
        <w:rPr>
          <w:rFonts w:ascii="Arial" w:hAnsi="Arial" w:cs="Arial"/>
          <w:sz w:val="74"/>
        </w:rPr>
      </w:pPr>
      <w:r/>
    </w:p>
    <w:p>
      <w:pPr>
        <w:numPr>
          <w:numId w:val="1"/>
        </w:numPr>
        <w:spacing w:line="276" w:lineRule="auto" w:after="0" w:before="0"/>
        <w:ind w:right="0" w:left="0"/>
      </w:pPr>
      <w:r>
        <w:rPr>
          <w:rFonts w:ascii="Arial" w:hAnsi="Arial" w:cs="Arial" w:eastAsia="Arial"/>
          <w:b w:val="true"/>
          <w:color w:val="252525"/>
          <w:sz w:val="74"/>
        </w:rPr>
        <w:t>Составь предложение из слов.</w:t>
      </w:r>
      <w:r>
        <w:rPr>
          <w:rFonts w:ascii="Arial" w:hAnsi="Arial" w:cs="Arial" w:eastAsia="Arial"/>
          <w:color w:val="252525"/>
          <w:sz w:val="74"/>
        </w:rPr>
        <w:t> Попросите ребенка составить предложение из определенных слов. Например, груша, лежать, стол – «груша лежит на столе».</w:t>
      </w:r>
    </w:p>
    <w:p>
      <w:pPr>
        <w:spacing w:line="204" w:lineRule="auto" w:after="0" w:before="0"/>
        <w:ind w:right="0" w:left="0"/>
        <w:rPr>
          <w:rFonts w:ascii="Arial" w:hAnsi="Arial" w:cs="Arial"/>
          <w:sz w:val="74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b w:val="true"/>
          <w:color w:val="252525"/>
          <w:sz w:val="74"/>
        </w:rPr>
        <w:t> </w:t>
      </w:r>
    </w:p>
    <w:p>
      <w:pPr>
        <w:pageBreakBefore w:val="true"/>
        <w:spacing w:line="276" w:lineRule="auto" w:after="0" w:before="0"/>
        <w:ind w:right="0" w:left="0"/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74"/>
        </w:rPr>
      </w:pPr>
      <w:r/>
    </w:p>
    <w:p>
      <w:pPr>
        <w:numPr>
          <w:numId w:val="1"/>
        </w:numPr>
        <w:spacing w:line="276" w:lineRule="auto" w:after="0" w:before="0"/>
        <w:ind w:right="0" w:left="0"/>
      </w:pPr>
      <w:r>
        <w:rPr>
          <w:rFonts w:ascii="Arial" w:hAnsi="Arial" w:cs="Arial" w:eastAsia="Arial"/>
          <w:b w:val="true"/>
          <w:color w:val="252525"/>
          <w:sz w:val="74"/>
        </w:rPr>
        <w:t>Обогащаем речь с помощью детской литературы, пословиц и поговорок.</w:t>
      </w:r>
      <w:r>
        <w:rPr>
          <w:rFonts w:ascii="Arial" w:hAnsi="Arial" w:cs="Arial" w:eastAsia="Arial"/>
          <w:color w:val="252525"/>
          <w:sz w:val="74"/>
        </w:rPr>
        <w:t> Пожалуй, одно из самых эффективных средств для развития речи- это чтение литературы, в том числе загадок, потешек, стихов, пословиц и поговорок.</w:t>
      </w:r>
    </w:p>
    <w:p>
      <w:pPr>
        <w:spacing w:line="204" w:lineRule="auto" w:after="0" w:before="0"/>
        <w:ind w:right="0" w:left="0"/>
        <w:rPr>
          <w:rFonts w:ascii="Arial" w:hAnsi="Arial" w:cs="Arial"/>
          <w:sz w:val="74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74"/>
        </w:rPr>
        <w:t xml:space="preserve">Очень важно, чтобы при совместном чтении ребенок был вовлечен в процесс и понимал то, что вы ему </w:t>
      </w:r>
    </w:p>
    <w:p>
      <w:pPr>
        <w:pageBreakBefore w:val="true"/>
        <w:spacing w:line="276" w:lineRule="auto" w:after="0" w:before="0"/>
        <w:ind w:right="0" w:left="0"/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74"/>
        </w:rPr>
        <w:t>читаете. Поэтому обязательно объясняйте значение новых слов и пословиц.</w:t>
      </w:r>
    </w:p>
    <w:p>
      <w:pPr>
        <w:spacing w:line="204" w:lineRule="auto" w:after="0" w:before="0"/>
        <w:ind w:right="0" w:left="0"/>
        <w:rPr>
          <w:rFonts w:ascii="Arial" w:hAnsi="Arial" w:cs="Arial"/>
          <w:sz w:val="74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74"/>
        </w:rPr>
        <w:t>А чтобы новые слова и фразы прочно вошли в активный словарь ребенка, первое время придется самим включать их в свою речь при соответствующей ситуации.</w:t>
      </w:r>
    </w:p>
    <w:p>
      <w:pPr>
        <w:spacing w:line="204" w:lineRule="auto" w:after="0" w:before="0"/>
        <w:ind w:right="0" w:left="0"/>
        <w:rPr>
          <w:rFonts w:ascii="Arial" w:hAnsi="Arial" w:cs="Arial"/>
          <w:sz w:val="74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74"/>
        </w:rPr>
        <w:t xml:space="preserve">Также стоит отметить, что ребенок копирует речь взрослых. Поэтому если родители неверно склоняют существительные и </w:t>
      </w:r>
    </w:p>
    <w:p>
      <w:pPr>
        <w:pageBreakBefore w:val="true"/>
        <w:spacing w:line="276" w:lineRule="auto" w:after="0" w:before="0"/>
        <w:ind w:right="0" w:left="0"/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74"/>
        </w:rPr>
        <w:t>неправильно ставят ударения, скорее всего ребенок будет повторять эти же ошибки. Следите за правильностью и богатством своей речи J</w:t>
      </w:r>
    </w:p>
    <w:p>
      <w:pPr>
        <w:spacing w:line="204" w:lineRule="auto" w:after="0" w:before="0"/>
        <w:ind w:right="0" w:left="0"/>
        <w:rPr>
          <w:rFonts w:ascii="Arial" w:hAnsi="Arial" w:cs="Arial"/>
          <w:sz w:val="74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74"/>
        </w:rPr>
        <w:t xml:space="preserve">В заключении хочу сказать, что лучшее средство для развития речи ребенка любого возраста — это полноценное общение с родителями: совместные наблюдения за природой и происходящим вокруг, обсуждение ситуаций и прочитанного, придумывание </w:t>
      </w:r>
    </w:p>
    <w:p>
      <w:pPr>
        <w:pageBreakBefore w:val="true"/>
        <w:spacing w:line="276" w:lineRule="auto" w:after="0" w:before="0"/>
        <w:ind w:right="0" w:left="0"/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74"/>
        </w:rPr>
        <w:t>своих историй и другие интересные занятия вместе. Общайтесь с ребенком с удовольствием!</w:t>
      </w:r>
    </w:p>
    <w:p>
      <w:pPr>
        <w:spacing w:line="204" w:lineRule="auto" w:after="0" w:before="0"/>
        <w:ind w:right="0" w:left="0"/>
        <w:rPr>
          <w:rFonts w:ascii="Arial" w:hAnsi="Arial" w:cs="Arial"/>
          <w:sz w:val="74"/>
        </w:rPr>
      </w:pPr>
      <w:r/>
    </w:p>
    <w:p>
      <w:pPr>
        <w:numPr>
          <w:numId w:val="1"/>
        </w:numPr>
        <w:spacing w:line="204" w:lineRule="auto" w:after="0" w:before="0"/>
        <w:ind w:right="0" w:left="0"/>
        <w:rPr>
          <w:rFonts w:ascii="Arial" w:hAnsi="Arial" w:cs="Arial"/>
          <w:sz w:val="74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74"/>
        </w:rPr>
        <w:t xml:space="preserve">зависят от воспитания и от стараний взрослых в предыдущие периоды. Если вы регулярно занимались и занимаетесь с ребенком, читаете ему книжки, много разговариваете, то, скорее всего, речевое развитие вашего ребенка шестого года жизни будет в норме. Давайте </w:t>
      </w:r>
    </w:p>
    <w:p>
      <w:pPr>
        <w:pageBreakBefore w:val="true"/>
        <w:spacing w:line="276" w:lineRule="auto" w:after="0" w:before="0"/>
        <w:ind w:right="0" w:left="0"/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74"/>
        </w:rPr>
        <w:t>проверим?</w:t>
      </w:r>
    </w:p>
    <w:p>
      <w:pPr>
        <w:spacing w:line="204" w:lineRule="auto" w:after="0" w:before="0"/>
        <w:ind w:right="0" w:left="0"/>
        <w:rPr>
          <w:rFonts w:ascii="Arial" w:hAnsi="Arial" w:cs="Arial"/>
          <w:sz w:val="74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b w:val="true"/>
          <w:color w:val="252525"/>
          <w:sz w:val="98"/>
        </w:rPr>
        <w:t>Диагностика речевого развития детей 5 лет</w:t>
      </w:r>
    </w:p>
    <w:p>
      <w:pPr>
        <w:spacing w:line="204" w:lineRule="auto" w:after="0" w:before="0"/>
        <w:ind w:right="0" w:left="0"/>
        <w:rPr>
          <w:rFonts w:ascii="Arial" w:hAnsi="Arial" w:cs="Arial"/>
          <w:sz w:val="74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74"/>
        </w:rPr>
        <w:t>Проверьте:</w:t>
      </w:r>
    </w:p>
    <w:p>
      <w:pPr>
        <w:spacing w:line="204" w:lineRule="auto" w:after="0" w:before="0"/>
        <w:ind w:right="0" w:left="0"/>
        <w:rPr>
          <w:rFonts w:ascii="Arial" w:hAnsi="Arial" w:cs="Arial"/>
          <w:sz w:val="74"/>
        </w:rPr>
      </w:pPr>
      <w:r/>
    </w:p>
    <w:p>
      <w:pPr>
        <w:numPr>
          <w:numId w:val="1"/>
        </w:num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74"/>
        </w:rPr>
        <w:t xml:space="preserve">Может ли ребенок развернуто описать предмет или определить предмет по перечисленным признакам, подбирать синонимы? Например, круглый, красный, </w:t>
      </w:r>
    </w:p>
    <w:p>
      <w:pPr>
        <w:pageBreakBefore w:val="true"/>
        <w:spacing w:line="276" w:lineRule="auto" w:after="0" w:before="0"/>
        <w:ind w:right="0" w:left="0"/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74"/>
        </w:rPr>
        <w:t>резиновый – «мяч».</w:t>
      </w:r>
    </w:p>
    <w:p>
      <w:pPr>
        <w:spacing w:line="204" w:lineRule="auto" w:after="0" w:before="0"/>
        <w:ind w:right="0" w:left="0"/>
        <w:rPr>
          <w:rFonts w:ascii="Arial" w:hAnsi="Arial" w:cs="Arial"/>
          <w:sz w:val="74"/>
        </w:rPr>
      </w:pPr>
      <w:r/>
    </w:p>
    <w:p>
      <w:pPr>
        <w:numPr>
          <w:numId w:val="1"/>
        </w:num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74"/>
        </w:rPr>
        <w:t>Умеет ли контролировать громкость голоса, замедлять или ускорять темп речи?</w:t>
      </w:r>
    </w:p>
    <w:p>
      <w:pPr>
        <w:spacing w:line="204" w:lineRule="auto" w:after="0" w:before="0"/>
        <w:ind w:right="0" w:left="0"/>
        <w:rPr>
          <w:rFonts w:ascii="Arial" w:hAnsi="Arial" w:cs="Arial"/>
          <w:sz w:val="74"/>
        </w:rPr>
      </w:pPr>
      <w:r/>
    </w:p>
    <w:p>
      <w:pPr>
        <w:numPr>
          <w:numId w:val="1"/>
        </w:num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74"/>
        </w:rPr>
        <w:t xml:space="preserve">Как ребенок отвечает на ваши открытые(!) вопросы: кратко и сухо или развернуто, логично и эмоционально? Например, вопрос «Что тебе особенно понравилось и запомнилось в зоопарке?» – «Всё» (краткий ответ), </w:t>
      </w:r>
    </w:p>
    <w:p>
      <w:pPr>
        <w:pageBreakBefore w:val="true"/>
        <w:spacing w:line="276" w:lineRule="auto" w:after="0" w:before="0"/>
        <w:ind w:right="0" w:left="0"/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74"/>
        </w:rPr>
        <w:t>«Как плавал бегемот, олень кушал траву и бегал с оленятами…» (развернутый ответ)</w:t>
      </w:r>
    </w:p>
    <w:p>
      <w:pPr>
        <w:spacing w:line="204" w:lineRule="auto" w:after="0" w:before="0"/>
        <w:ind w:right="0" w:left="0"/>
        <w:rPr>
          <w:rFonts w:ascii="Arial" w:hAnsi="Arial" w:cs="Arial"/>
          <w:sz w:val="74"/>
        </w:rPr>
      </w:pPr>
      <w:r/>
    </w:p>
    <w:p>
      <w:pPr>
        <w:numPr>
          <w:numId w:val="1"/>
        </w:num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74"/>
        </w:rPr>
        <w:t>Составляет ли по картинке рассказ?</w:t>
      </w:r>
    </w:p>
    <w:p>
      <w:pPr>
        <w:spacing w:line="204" w:lineRule="auto" w:after="0" w:before="0"/>
        <w:ind w:right="0" w:left="0"/>
        <w:rPr>
          <w:rFonts w:ascii="Arial" w:hAnsi="Arial" w:cs="Arial"/>
          <w:sz w:val="74"/>
        </w:rPr>
      </w:pPr>
      <w:r/>
    </w:p>
    <w:p>
      <w:pPr>
        <w:numPr>
          <w:numId w:val="1"/>
        </w:num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74"/>
        </w:rPr>
        <w:t xml:space="preserve">Какие ошибки обычно допускает в речи ребенок? Особенно обратите внимание на согласование существительных (в роде, числе, падеже), ударение. Например, ребенок может говорить: «много </w:t>
      </w:r>
    </w:p>
    <w:p>
      <w:pPr>
        <w:pageBreakBefore w:val="true"/>
        <w:spacing w:line="276" w:lineRule="auto" w:after="0" w:before="0"/>
        <w:ind w:right="0" w:left="0"/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74"/>
        </w:rPr>
        <w:t>окнов» (вместо «много окон»)</w:t>
      </w:r>
    </w:p>
    <w:p>
      <w:pPr>
        <w:spacing w:line="204" w:lineRule="auto" w:after="0" w:before="0"/>
        <w:ind w:right="0" w:left="0"/>
        <w:rPr>
          <w:rFonts w:ascii="Arial" w:hAnsi="Arial" w:cs="Arial"/>
          <w:sz w:val="74"/>
        </w:rPr>
      </w:pPr>
      <w:r/>
    </w:p>
    <w:p>
      <w:pPr>
        <w:numPr>
          <w:numId w:val="1"/>
        </w:num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74"/>
        </w:rPr>
        <w:t>Все ли звуки ребенок произносит правильно? Обследовать звукопроизношение поможет наша флешмоб-игра.</w:t>
      </w:r>
    </w:p>
    <w:p>
      <w:pPr>
        <w:spacing w:line="204" w:lineRule="auto" w:after="0" w:before="0"/>
        <w:ind w:right="0" w:left="0"/>
        <w:rPr>
          <w:rFonts w:ascii="Arial" w:hAnsi="Arial" w:cs="Arial"/>
          <w:sz w:val="74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74"/>
        </w:rPr>
        <w:t xml:space="preserve">Возможно, вы заметили, что, отвечая на наши вопросы, ребенок допускает недочеты. Не стоит расстраиваться, у вас еще есть время (до школы), чтобы всё исправить, </w:t>
      </w:r>
    </w:p>
    <w:p>
      <w:pPr>
        <w:pageBreakBefore w:val="true"/>
        <w:spacing w:line="276" w:lineRule="auto" w:after="0" w:before="0"/>
        <w:ind w:right="0" w:left="0"/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74"/>
        </w:rPr>
        <w:t>а мы подскажем, какие упражнения лучше всего помогут подтянуть речевой уровень. Эти упражнения не будут лишними и для дошкольника, который полностью соответствует возрастной норме.</w:t>
      </w:r>
    </w:p>
    <w:p>
      <w:pPr>
        <w:spacing w:line="204" w:lineRule="auto" w:after="0" w:before="0"/>
        <w:ind w:right="0" w:left="0"/>
        <w:rPr>
          <w:rFonts w:ascii="Arial" w:hAnsi="Arial" w:cs="Arial"/>
          <w:sz w:val="74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b w:val="true"/>
          <w:color w:val="252525"/>
          <w:sz w:val="98"/>
        </w:rPr>
        <w:t>Как развивать речь у ребенка 5 лет</w:t>
      </w:r>
    </w:p>
    <w:p>
      <w:pPr>
        <w:spacing w:line="204" w:lineRule="auto" w:after="0" w:before="0"/>
        <w:ind w:right="0" w:left="0"/>
        <w:rPr>
          <w:rFonts w:ascii="Arial" w:hAnsi="Arial" w:cs="Arial"/>
          <w:sz w:val="74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74"/>
        </w:rPr>
        <w:t xml:space="preserve">Основная задача родителей на возрастном этапе ребенка 5-6 лет – развивать связную, </w:t>
      </w:r>
    </w:p>
    <w:p>
      <w:pPr>
        <w:pageBreakBefore w:val="true"/>
        <w:spacing w:line="276" w:lineRule="auto" w:after="0" w:before="0"/>
        <w:ind w:right="0" w:left="0"/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74"/>
        </w:rPr>
        <w:t>логичную речь. Для этого необходимо расширять словарный  запас (включать в обиход эпитеты, сравнения, синонимы, антонимы), развивать умение точно и логично пересказывать сюжет, формировать грамотную речь (особенно, правильное склонение по числам, падежам, ударение, уместное употребление предлогов).</w:t>
      </w:r>
    </w:p>
    <w:p>
      <w:pPr>
        <w:spacing w:line="204" w:lineRule="auto" w:after="0" w:before="0"/>
        <w:ind w:right="0" w:left="0"/>
        <w:rPr>
          <w:rFonts w:ascii="Arial" w:hAnsi="Arial" w:cs="Arial"/>
          <w:sz w:val="74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74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74"/>
        </w:rPr>
        <w:t xml:space="preserve">используются обобщающие </w:t>
      </w:r>
    </w:p>
    <w:p>
      <w:pPr>
        <w:pageBreakBefore w:val="true"/>
        <w:spacing w:line="276" w:lineRule="auto" w:after="0" w:before="0"/>
        <w:ind w:right="0" w:left="0"/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74"/>
        </w:rPr>
        <w:t>слова (цветы, деревья, животные и так далее), в предложениях встречаются все части речи (существительное, прилагательное, глагол, числительные, местоимения, союзы, предлоги, частицы, междометия, наречие, а также причастные и деепричастные обороты).</w:t>
      </w:r>
    </w:p>
    <w:p>
      <w:pPr>
        <w:spacing w:line="204" w:lineRule="auto" w:after="0" w:before="0"/>
        <w:ind w:right="0" w:left="0"/>
        <w:rPr>
          <w:rFonts w:ascii="Arial" w:hAnsi="Arial" w:cs="Arial"/>
          <w:sz w:val="74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74"/>
        </w:rPr>
        <w:t xml:space="preserve">Ребенок часто проговаривает действия или мысли персонажей во время игры, а также начинает задумываться </w:t>
      </w:r>
    </w:p>
    <w:p>
      <w:pPr>
        <w:pageBreakBefore w:val="true"/>
        <w:spacing w:line="276" w:lineRule="auto" w:after="0" w:before="0"/>
        <w:ind w:right="0" w:left="0"/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74"/>
        </w:rPr>
        <w:t>над  своей речью, может придумывать «свои» слова. В этом возрасте дети быстро запоминают и рассказывают стихи, рассказы.</w:t>
      </w:r>
    </w:p>
    <w:p>
      <w:pPr>
        <w:pageBreakBefore w:val="true"/>
        <w:spacing w:line="276" w:lineRule="auto" w:after="0" w:before="0"/>
        <w:ind w:right="0" w:left="0"/>
      </w:pPr>
      <w:r/>
    </w:p>
    <w:sectPr>
      <w:pgSz w:h="16840" w:w="11900"/>
      <w:pgMar>
        <w:pgMar w:top="180" w:right="375" w:bottom="270" w:left="375" w:header="720" w:footer="720" w:gutter="0"/>
      </w:pgMar>
    </w:sectPr>
  </w:body>
</w:document>
</file>

<file path=word/numbering.xml><?xml version="1.0" encoding="utf-8"?>
<w:numbering xmlns:w="http://schemas.openxmlformats.org/wordprocessingml/2006/main">
  <w:abstractNum w:abstractNumId="2">
    <w:multiLevelType w:val="hybridMultilevel"/>
    <w:lvl w:ilvl="0">
      <w:start w:val="1"/>
      <w:numFmt w:val="bullet"/>
      <w:lvlText w:val=""/>
      <w:lvlJc w:val="left"/>
      <w:pPr>
        <w:ind w:left="360" w:hanging="360"/>
      </w:pPr>
      <w:rPr>
        <w:sz w:val="22"/>
        <w:rFonts w:ascii="Wingdings" w:hAnsi="Wingdings" w:hint="default"/>
      </w:rPr>
    </w:lvl>
  </w:abstractNum>
  <w:num w:numId="1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2021-07-15T03:07:43Z</dcterms:created>
  <dc:creator>Apache POI</dc:creator>
</cp:coreProperties>
</file>