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19" w:rsidRDefault="00DC5119" w:rsidP="00E32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«Краснянский детский сад»</w:t>
      </w:r>
    </w:p>
    <w:p w:rsidR="00DC5119" w:rsidRDefault="00DC5119" w:rsidP="00E32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19" w:rsidRDefault="00DC5119" w:rsidP="00E32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Синельникова М.И</w:t>
      </w:r>
    </w:p>
    <w:p w:rsidR="00DC5119" w:rsidRDefault="00DC5119" w:rsidP="00E32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19" w:rsidRDefault="00DC5119" w:rsidP="00E32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создание благоприятных условий социальной адаптации ребенка в условиях дошкольного учреждения, способствующих повышению его адаптационных возможностей, необходимых для дальнейшего развития.</w:t>
      </w:r>
    </w:p>
    <w:p w:rsidR="00DC5119" w:rsidRDefault="00DC5119" w:rsidP="00E32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19" w:rsidRDefault="00DC5119" w:rsidP="00E32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помочь детям раннего возраста преодолеть стрессовые состояния в период адаптации к дошкольному учреждению.  </w:t>
      </w:r>
    </w:p>
    <w:p w:rsidR="00DC5119" w:rsidRDefault="00DC5119" w:rsidP="00E32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19" w:rsidRDefault="00DC5119" w:rsidP="00E32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19" w:rsidRDefault="00DC5119" w:rsidP="00E32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19" w:rsidRDefault="00DC5119" w:rsidP="00E32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19" w:rsidRDefault="00DC5119" w:rsidP="00E32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4D3">
        <w:rPr>
          <w:rFonts w:ascii="Times New Roman" w:hAnsi="Times New Roman" w:cs="Times New Roman"/>
          <w:b/>
          <w:sz w:val="28"/>
          <w:szCs w:val="28"/>
        </w:rPr>
        <w:t>Как помочь ребёнку в период адаптации// Ребёнок в детском саду. - 2003. №3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Конечно, каждый родитель волнуется за своего ребенка, отдавая его в детский сад, как он отреагирует на перемены в его жизни, понравится ли ему в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саду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, быстро ли он привыкнет. Мамы, особенно первых своих детей,  представляют массу проблем и пытаются их разрешить в своем воображении. И для того, чтобы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адаптация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ребенка к новым условиям прошла как можно спокойнее и быстрее, они должны знать немного больше об особенностях этого сложного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периода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: с какими реальными проблемами возможно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придется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столкнуться ей и малышу и как сделать процесс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адаптации более мягким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 xml:space="preserve">     Рассмотрим следующую </w:t>
      </w:r>
      <w:r w:rsidRPr="00E32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ситуацию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: когда Вера, которой недавно исполнилось три года, первый раз пришла в сад, ее мама, Катя, не могла </w:t>
      </w:r>
      <w:r w:rsidRPr="00E32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нарадоваться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: дочка потребовала быстрее ее раздеть и побежала в группу смотреть новые игрушки. Мама сказала Вере: </w:t>
      </w:r>
      <w:r w:rsidRPr="00E324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«Пока, дочка!»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, но девочка даже не услышала, так была занята. Когда через два часа мама пришла за ней, Вера спокойно играла, и казалось, что она даже не хочет уходить. На следующий день Катя не ждала никаких проблем, считая, что дочка привыкла сразу. Но не тут-то было! Вера устроила в раздевалке настоящий бой, не давала себя раздевать, плакала и просила </w:t>
      </w:r>
      <w:r w:rsidRPr="00E32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маму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E324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 уходи!»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Она упиралась и не хотела заходить в группу, но тут на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помощь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подоспела воспитательница. Она взяла девочку на руки и сказала Екатерине идти. Уходила мама Веры совершенно в другом настроении, чем вчера. Придя за дочкой, она обнаружила ее с заплаканными глазами. Оказалось, что она все это время просидела в уголке, ничего не ела и даже не подходила к игрушкам. Екатерина задумалась, было ли ее решение отдать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ребенка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 xml:space="preserve"> в сад правильным и сможет ли Вера привыкнуть к нему? 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 xml:space="preserve">     Эта ситуация очень типичная. Многие мамы, приводя малышей в сад впервые, удивляются тому, как легко они заходят в группу и, казалось бы, совсем не переживают их уход. Но следующие дни показывают, что не все 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lastRenderedPageBreak/>
        <w:t>так просто и малыш очень переживает. Конечно, есть дети, которые плачут с первого дня. Встречаются также дети, которые действительно не плачут и радостно бегут в группу, как в первый, так и в последующие дни. Но таких детей очень мало. У остальных процесс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адаптации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проходит совсем не просто. </w:t>
      </w:r>
      <w:r w:rsidRPr="00E324D3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Адаптация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– это приспособление организма к изменяющимся внешним условиям. Этот процесс требует больших затрат психической энергии и часто проходит с напряжением психических и физических сил организма. Детям любого возраста очень непросто начинать посещать сад, ведь вся их жизнь меняется кардинальным образом. В привычную, сложившуюся жизнь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ребенка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буквально врываются следующие </w:t>
      </w:r>
      <w:r w:rsidRPr="00E32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изменения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24D3" w:rsidRPr="00E324D3" w:rsidRDefault="00E324D3" w:rsidP="00E324D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• четкий режим дня;</w:t>
      </w:r>
    </w:p>
    <w:p w:rsidR="00E324D3" w:rsidRPr="00E324D3" w:rsidRDefault="00E324D3" w:rsidP="00E324D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• отсутствие родных рядом;</w:t>
      </w:r>
    </w:p>
    <w:p w:rsidR="00E324D3" w:rsidRPr="00E324D3" w:rsidRDefault="00E324D3" w:rsidP="00E324D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• постоянный контакт со сверстниками;</w:t>
      </w:r>
    </w:p>
    <w:p w:rsidR="00E324D3" w:rsidRPr="00E324D3" w:rsidRDefault="00E324D3" w:rsidP="00E324D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• необходимость слушаться и подчиняться незнакомому до этого человеку;</w:t>
      </w:r>
    </w:p>
    <w:p w:rsidR="00E324D3" w:rsidRPr="00E324D3" w:rsidRDefault="00E324D3" w:rsidP="00E324D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• резкое уменьшение персонального внимания.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 xml:space="preserve">     Какому же 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ребенку адаптироваться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 xml:space="preserve"> легко, а какому труднее? Часть детей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адаптируются относительно легко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, и негативные моменты у них уходят в течение 1–3 недель. Другим несколько сложнее, и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адаптация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может длиться около 2 месяцев, по истечении которых их тревога значительно снижается. Если же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ребенок не адаптировался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по истечении 3 месяцев, такая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адаптация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считается тяжелой и требует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помощи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специалиста-психолога.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 xml:space="preserve">     Так кому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адаптироваться легче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- Детям, чьи родители готовили их к посещению сада заранее, за несколько месяцев до этого события. Эта подготовка могла заключаться в том, что родители читали сказочные истории о посещении садика, играли </w:t>
      </w:r>
      <w:r w:rsidRPr="00E324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 садик»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с игрушками, гуляли возле садика или на его территории, рассказывая малышу, что ему предстоит туда ходить. Если родители использовали возможность и познакомили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ребенка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с воспитателями заранее, то малышу будет значительно легче (особенно, если он не просто видел эту </w:t>
      </w:r>
      <w:r w:rsidRPr="00E324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«тетю»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несколько минут, а смог пообщаться с ней и пройти в группу, пока мама была рядом).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- Детям, физически здоровым, т. е. не имеющим ни хронических заболеваний, ни предрасположенности к частым простудным заболеваниям. В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адаптационный период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все силы организма напряжены, и когда можно направить их на привыкание к новому, не тратя еще и на борьбу с болезнью, это хороший </w:t>
      </w:r>
      <w:r w:rsidRPr="00E324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«старт»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- Детям, имеющим навыки самостоятельности. Это одевание (хотя бы в небольшом объеме, умение пользоваться туалетом, самостоятельно кушать, немного уметь одеваться). Если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ребенок это все умеет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, он не тратит силы на то, чтобы срочно этому учиться, а пользуется уже приобретенными в семье навыками.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- Детям, чей режим близок к режиму сада. За месяц до посещения сада родители должны начать приводить режим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ребенка к тому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, какой его ждет в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саду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E32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:30 – подъем, умывание, одевание; </w:t>
      </w:r>
      <w:r w:rsidRPr="00E32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:30 – крайнее время для прихода в сад; </w:t>
      </w:r>
      <w:r w:rsidRPr="00E32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:40 – завтрак, </w:t>
      </w:r>
      <w:r w:rsidRPr="00E32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:30 – прогулка, </w:t>
      </w:r>
      <w:r w:rsidRPr="00E32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:00 – возвращение с прогулки, </w:t>
      </w:r>
      <w:r w:rsidRPr="00E32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:15 – обед, </w:t>
      </w:r>
      <w:r w:rsidRPr="00E32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:00 – </w:t>
      </w:r>
      <w:r w:rsidRPr="00E32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15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:00 – дневной сон, </w:t>
      </w:r>
      <w:r w:rsidRPr="00E32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15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:30 – полдник. Для того чтобы легко встать утром, лучше лечь не позже </w:t>
      </w:r>
      <w:r w:rsidRPr="00E32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:30.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- Детям, чей рацион питания приближен к садовскому. Если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ребенок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видит на тарелке более-менее привычную пищу, он быстрее начинает кушать в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саду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, а еда и питье – это залог более уравновешенного состояния. Основу рациона составляют каши, творожные запеканки и сырники, омлет, различные котлеты (мясные, куриные и рыбные), тушеные овощи и, конечно, супы.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 xml:space="preserve">     Трудно приходится детям, у которых не соблюдены одно или несколько условий </w:t>
      </w:r>
      <w:r w:rsidRPr="00E324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(чем больше, тем будет сложнее)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. Особенно трудно малышам, которые воспринимают поход в сад как неожиданность из-за того, что родители не считали нужным разговаривать об этом. Бывают ситуации, когда посещение садика начинается неожиданно по объективным причинам (например, вследствие тяжелой болезни бабушки, которая до этого ухаживала за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ребенком дома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 xml:space="preserve">     Что же можно сделать, для того чтобы облегчить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адаптацию малышу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324D3" w:rsidRPr="00E324D3" w:rsidRDefault="00E324D3" w:rsidP="00E324D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• Убедиться, достаточно ли развиты навыки самостоятельности у малыша, всячески стимулировать его к самостоятельности, поддерживать.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• Постараться перестроить режим дня ребенка - своевременный уход ко сну, подъем и приемы пищи - залог хорошего самочувствия малыша, ощущения им стабильности и безопасности.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• Рассказать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ребенку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, что такое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детский сад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, зачем туда ходят дети, почему родители хотят, чтобы малыш пошел в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детский сад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. Например,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детский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 xml:space="preserve"> сад – это такой красивый дом, куда мамы и папы приводят своих детей. Мама и папа хотят, чтобы ты познакомился и подружился с другими детьми и взрослыми. В детском 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саду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 xml:space="preserve"> есть маленькие столики, маленькие кроватки, маленькие раковины для умывания, маленькие шкафчики, много интересных игрушек. Ты все это сможешь посмотреть, потрогать, поиграть со всем этим. В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саду дети кушают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, гуляют, играют. Мама хочет пойти на работу, ей это интересно. И она хочет, чтобы тебе тоже было интересно. Утром мама отведет тебя в сад, а вечером заберет. Ты расскажешь, что у тебя было интересного в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саду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, а мама расскажет тебе, что у неё интересного на работе. Нам нужно подготовиться, купить все необходимые вещи, выучить правила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детского сада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, имена воспитателей.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• Проходя мимо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детского сада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, с радостью говорить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ребенку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как ему повезло – скоро он сможет ходить сюда. Рассказывать родным и знакомым в присутствии малыша о том, что ребенок скоро пойдет в 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детский сад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• Рассказать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ребенку о режиме детского сада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 xml:space="preserve">: что, как он там будет делать. Чем подробнее будет рассказ, и чем чаще его повторять, тем спокойнее и увереннее будет чувствовать себя 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ребенок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, когда пойдет в сад. Спрашивать у малыша, запомнил ли он, что будет делать в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саду после прогулки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, куда складывать свои вещи, кто ему будет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помогать раздеваться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, и что он будет делать после обеда. Такими вопросами можно проконтролировать, хорошо ли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ребенок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запомнил последовательность событий. Когда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ребенок увидит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, что ожидаемое событие происходит, как и было обещано, он чувствует себя увереннее.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• Поговорить с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ребенком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о возможных трудностях, к кому он может обратиться за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помощью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, как он это сделает.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Например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: «Если ты захочешь пить, подойди к воспитателю и </w:t>
      </w:r>
      <w:r w:rsidRPr="00E32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скажи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E324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«Я хочу пить»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и тебе нальют воды. Если ты захочешь в туалет, скажи об этом».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Не надо обманывать ребенка, что все будет исполнено по первому требованию и так, как он хочет. Нужно объяснить, что в группе будет много детей и иногда ему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придется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подождать своей очереди. Можно сказать </w:t>
      </w:r>
      <w:r w:rsidRPr="00E32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малышу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: «воспитатель не сможет одеть сразу всех детей, тебе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придется немного подождать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324D3" w:rsidRPr="00E324D3" w:rsidRDefault="00E324D3" w:rsidP="00E324D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• Стараться учить малыша знакомиться с другими детьми, обращаться к ним по именам, просить, а не отнимать игрушки, предлагать свои игрушки, свою помощь другим детям.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• Придумать вместе с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ребенком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какой-то ритуал расставания с мамой или папой, и ему будет проще отпускать родителей.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• На привыкание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ребенка к детскому саду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может потребоваться до полугода. Родителям нужно рассчитывайте свои силы, возможности и планы. Лучше если на этот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у семьи будет возможность подстроиться к особенностям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адаптации своего малыша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• Быть уверенным, что в семье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детский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сад необходим именно сейчас.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Ребенок отлично чувствует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, когда родители сомневаются в целесообразности садовского воспитания. Любые колебания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ребенок использует для того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, чтобы воспротивиться расставанию с родителями. Легче и быстрее привыкают те дети, у родителей которых нет альтернативы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детскому саду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Ребенок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привыкнет тем быстрее, чем с большим количеством детей и взрослых сможет построить отношения.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Помочь ребенку в этом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. Легче будет тем детям, которые имеют возможность до сада гулять, играть со своими сверстниками. Поговорить с ребенком дома о Лене, Саше, Маше. Поощрять обращение 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ребенка за помощью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и поддержкой к другим людям в присутствии родителей. Чем лучше будут отношения с воспитателями, с другими родителями и их детьми, тем проще будет привыкнуть 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ребенку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• В присутствии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ребенка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не делать критических замечаний в адрес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детского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сада и его сотрудников. Никогда не пугать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ребенка детским садом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• В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период адаптации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эмоционально поддерживать малыша. Чаще обнимать, поглаживать, называть ласковыми именами.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• Быть терпимее к его капризам, дарить ему тепло и любовь. Постараться не менять ничего в жизни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ребенка в этот период 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(не отучать от соски, груди – это лучше сделать заранее, не ездить надолго в гости  и т. п.)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• Беречь нервную систему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ребенка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>• Создать в доме максимально спокойную обстановку. Чем меньше посторонних людей окружает малыша, тем лучше;</w:t>
      </w: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D3" w:rsidRPr="00E324D3" w:rsidRDefault="00E324D3" w:rsidP="00E3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D3">
        <w:rPr>
          <w:rFonts w:ascii="Times New Roman" w:eastAsia="Times New Roman" w:hAnsi="Times New Roman" w:cs="Times New Roman"/>
          <w:sz w:val="28"/>
          <w:szCs w:val="28"/>
        </w:rPr>
        <w:t xml:space="preserve">     Одним из волнующих вопросов в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период адаптации является то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, чем занять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ребенка дома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, ведь малыш в этот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период возбудим и раним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. Очень хорошо поиграть с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ребенком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> дома в подвижные игры. Подвижная игра — источник радости, выражение своих эмоций, одно из лучших средств общения взрослого с </w:t>
      </w:r>
      <w:r w:rsidRPr="00E324D3">
        <w:rPr>
          <w:rFonts w:ascii="Times New Roman" w:eastAsia="Times New Roman" w:hAnsi="Times New Roman" w:cs="Times New Roman"/>
          <w:bCs/>
          <w:sz w:val="28"/>
          <w:szCs w:val="28"/>
        </w:rPr>
        <w:t>ребенком</w:t>
      </w:r>
      <w:r w:rsidRPr="00E324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2D6F" w:rsidRPr="00E324D3" w:rsidRDefault="00982D6F">
      <w:pPr>
        <w:rPr>
          <w:rFonts w:ascii="Times New Roman" w:hAnsi="Times New Roman" w:cs="Times New Roman"/>
          <w:sz w:val="28"/>
          <w:szCs w:val="28"/>
        </w:rPr>
      </w:pPr>
    </w:p>
    <w:sectPr w:rsidR="00982D6F" w:rsidRPr="00E324D3" w:rsidSect="00EA35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E324D3"/>
    <w:rsid w:val="003C2A57"/>
    <w:rsid w:val="00814AA2"/>
    <w:rsid w:val="00982D6F"/>
    <w:rsid w:val="00AD48DE"/>
    <w:rsid w:val="00DC5119"/>
    <w:rsid w:val="00DC6D60"/>
    <w:rsid w:val="00E324D3"/>
    <w:rsid w:val="00EA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1623</Words>
  <Characters>9256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Пользователь</cp:lastModifiedBy>
  <cp:revision>4</cp:revision>
  <dcterms:created xsi:type="dcterms:W3CDTF">2021-05-23T20:09:00Z</dcterms:created>
  <dcterms:modified xsi:type="dcterms:W3CDTF">2022-03-11T07:29:00Z</dcterms:modified>
</cp:coreProperties>
</file>