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0" w:rsidRPr="00676329" w:rsidRDefault="00735290" w:rsidP="006763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Актуальность проблемы формирования навыков звукового анализа и синтеза у дошкольников с </w:t>
      </w:r>
      <w:proofErr w:type="spellStart"/>
      <w:proofErr w:type="gramStart"/>
      <w:r w:rsidRPr="00676329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676329">
        <w:rPr>
          <w:rFonts w:ascii="Times New Roman" w:hAnsi="Times New Roman" w:cs="Times New Roman"/>
          <w:sz w:val="28"/>
          <w:szCs w:val="28"/>
        </w:rPr>
        <w:t xml:space="preserve"> – фонематическим</w:t>
      </w:r>
      <w:proofErr w:type="gramEnd"/>
      <w:r w:rsidRPr="00676329">
        <w:rPr>
          <w:rFonts w:ascii="Times New Roman" w:hAnsi="Times New Roman" w:cs="Times New Roman"/>
          <w:sz w:val="28"/>
          <w:szCs w:val="28"/>
        </w:rPr>
        <w:t xml:space="preserve">  недоразвитием речи обусловлена тем, что данный навык является основным при обучении детей в начальной школе и в будущем служит залогом успешного становления учебной деятельности при включении в школьное обучение.</w:t>
      </w:r>
    </w:p>
    <w:p w:rsidR="0002568E" w:rsidRPr="00676329" w:rsidRDefault="0002568E" w:rsidP="006763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Упражнения, направленные на совершенствование звукового анализа и синтеза, опираются на четкие кинестетические ощущения, что способствует осознанному звучанию речи и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служит закреплению навыков произношения и усвоению сознательного чтения и письма.</w:t>
      </w:r>
    </w:p>
    <w:p w:rsidR="0002568E" w:rsidRPr="00676329" w:rsidRDefault="0002568E" w:rsidP="006763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Специальные исследования Р.Е. Левиной (1968 г.), Т.Б. Филичевой, Н.А. </w:t>
      </w:r>
      <w:proofErr w:type="spellStart"/>
      <w:r w:rsidRPr="00676329">
        <w:rPr>
          <w:rFonts w:ascii="Times New Roman" w:hAnsi="Times New Roman" w:cs="Times New Roman"/>
          <w:sz w:val="28"/>
          <w:szCs w:val="28"/>
        </w:rPr>
        <w:t>Чевелёвой</w:t>
      </w:r>
      <w:proofErr w:type="spellEnd"/>
      <w:r w:rsidRPr="00676329">
        <w:rPr>
          <w:rFonts w:ascii="Times New Roman" w:hAnsi="Times New Roman" w:cs="Times New Roman"/>
          <w:sz w:val="28"/>
          <w:szCs w:val="28"/>
        </w:rPr>
        <w:t>, Г.Н. Чиркиной (1989 г.) показали, что существует связь между дифференциацией звуков и запоминанием их графического обозначения. А это обозначает, что анализ звучащей и произносимой речи является исходным моментом в обучении детей чтению и письму.</w:t>
      </w:r>
    </w:p>
    <w:p w:rsidR="0002568E" w:rsidRPr="00676329" w:rsidRDefault="0002568E" w:rsidP="006763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Конечно, звуковой анализ и синтез слогов и слов - один из этапов логопедической работы. Но он вызывает немало трудностей в процессе обучения детей, а особенно детей с ФФНР, в связи с нарушением у детей фонематического восприятия. В частности оно создаёт в дальнейшем благоприятные условия для развития таких операций, как четкое отделение одного звука от другого, установление последовательности этих звуков, определение места каждого звука и др.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Объект исследования –</w:t>
      </w:r>
      <w:r w:rsidR="008D6D3D" w:rsidRPr="0067632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676329">
        <w:rPr>
          <w:rFonts w:ascii="Times New Roman" w:hAnsi="Times New Roman" w:cs="Times New Roman"/>
          <w:sz w:val="28"/>
          <w:szCs w:val="28"/>
        </w:rPr>
        <w:t xml:space="preserve"> звукового анализа и синтеза у детей с ФФНР.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 Предмет исследования – нагл</w:t>
      </w:r>
      <w:r w:rsidR="008D6D3D" w:rsidRPr="00676329">
        <w:rPr>
          <w:rFonts w:ascii="Times New Roman" w:hAnsi="Times New Roman" w:cs="Times New Roman"/>
          <w:sz w:val="28"/>
          <w:szCs w:val="28"/>
        </w:rPr>
        <w:t>ядные пособия, способствующие развитию</w:t>
      </w:r>
      <w:r w:rsidRPr="00676329">
        <w:rPr>
          <w:rFonts w:ascii="Times New Roman" w:hAnsi="Times New Roman" w:cs="Times New Roman"/>
          <w:sz w:val="28"/>
          <w:szCs w:val="28"/>
        </w:rPr>
        <w:t xml:space="preserve"> звукового анализа и синтеза детей с ФФНР.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lastRenderedPageBreak/>
        <w:t xml:space="preserve"> Цель – изучение эффективности использования наглядных пособий как средства </w:t>
      </w:r>
      <w:r w:rsidR="008D6D3D" w:rsidRPr="0067632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76329">
        <w:rPr>
          <w:rFonts w:ascii="Times New Roman" w:hAnsi="Times New Roman" w:cs="Times New Roman"/>
          <w:sz w:val="28"/>
          <w:szCs w:val="28"/>
        </w:rPr>
        <w:t>звукового анализа и синтеза.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 Задачи исследования: 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1.Изучение теоретических представлений об особенностях навыков звукового анализа и синтеза у дошкольников с ФФНР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 2.Подбор материала для изучения навыков звукового анализа и синтеза. 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3.Изучение особенностей звукового анализа и синтеза у детей с речевым недоразвитием. 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4.Подбор заданий </w:t>
      </w:r>
      <w:r w:rsidR="008D6D3D" w:rsidRPr="00676329">
        <w:rPr>
          <w:rFonts w:ascii="Times New Roman" w:hAnsi="Times New Roman" w:cs="Times New Roman"/>
          <w:sz w:val="28"/>
          <w:szCs w:val="28"/>
        </w:rPr>
        <w:t>по развитию</w:t>
      </w:r>
      <w:r w:rsidRPr="00676329">
        <w:rPr>
          <w:rFonts w:ascii="Times New Roman" w:hAnsi="Times New Roman" w:cs="Times New Roman"/>
          <w:sz w:val="28"/>
          <w:szCs w:val="28"/>
        </w:rPr>
        <w:t xml:space="preserve"> навыков звукового анализа и синтеза у дошкольников с </w:t>
      </w:r>
      <w:proofErr w:type="spellStart"/>
      <w:r w:rsidRPr="00676329">
        <w:rPr>
          <w:rFonts w:ascii="Times New Roman" w:hAnsi="Times New Roman" w:cs="Times New Roman"/>
          <w:sz w:val="28"/>
          <w:szCs w:val="28"/>
        </w:rPr>
        <w:t>ФФНРс</w:t>
      </w:r>
      <w:proofErr w:type="spellEnd"/>
      <w:r w:rsidRPr="00676329">
        <w:rPr>
          <w:rFonts w:ascii="Times New Roman" w:hAnsi="Times New Roman" w:cs="Times New Roman"/>
          <w:sz w:val="28"/>
          <w:szCs w:val="28"/>
        </w:rPr>
        <w:t xml:space="preserve"> использованием наглядных пособий. </w:t>
      </w:r>
    </w:p>
    <w:p w:rsidR="003E29F1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5.Оценка эффективности проведенной коррекционной работы.</w:t>
      </w:r>
    </w:p>
    <w:p w:rsidR="0002568E" w:rsidRPr="00676329" w:rsidRDefault="0002568E" w:rsidP="0067632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676329">
        <w:rPr>
          <w:rFonts w:ascii="Times New Roman" w:hAnsi="Times New Roman"/>
          <w:sz w:val="28"/>
          <w:szCs w:val="28"/>
        </w:rPr>
        <w:t xml:space="preserve">В ходе изученной литературы нами были выявлено, что </w:t>
      </w:r>
      <w:r w:rsidRPr="00676329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Звуковой анализ</w:t>
      </w:r>
      <w:r w:rsidRPr="00676329">
        <w:rPr>
          <w:rStyle w:val="c1"/>
          <w:rFonts w:ascii="Times New Roman" w:hAnsi="Times New Roman"/>
          <w:sz w:val="28"/>
          <w:szCs w:val="28"/>
        </w:rPr>
        <w:t xml:space="preserve"> – разделение целого (целым выступает слово) на составные части (составные части слова – звуки). Т.е., звуковой анализ – разделение слова на звуки, из которых оно состоит. А </w:t>
      </w:r>
      <w:r w:rsidRPr="00676329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Синтез</w:t>
      </w:r>
      <w:r w:rsidRPr="00676329">
        <w:rPr>
          <w:rStyle w:val="c1"/>
          <w:rFonts w:ascii="Times New Roman" w:hAnsi="Times New Roman"/>
          <w:sz w:val="28"/>
          <w:szCs w:val="28"/>
        </w:rPr>
        <w:t> – это соединение частей в целое, а </w:t>
      </w:r>
      <w:r w:rsidRPr="00676329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звуковой синтез</w:t>
      </w:r>
      <w:r w:rsidRPr="00676329">
        <w:rPr>
          <w:rStyle w:val="c1"/>
          <w:rFonts w:ascii="Times New Roman" w:hAnsi="Times New Roman"/>
          <w:sz w:val="28"/>
          <w:szCs w:val="28"/>
        </w:rPr>
        <w:t> – соединение звуков в слова. Звуковой синтез лежит в основе процесса чтения.</w:t>
      </w:r>
    </w:p>
    <w:p w:rsidR="0002568E" w:rsidRPr="00676329" w:rsidRDefault="0002568E" w:rsidP="0067632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</w:pPr>
      <w:r w:rsidRPr="00676329">
        <w:rPr>
          <w:rStyle w:val="c1"/>
          <w:rFonts w:ascii="Times New Roman" w:hAnsi="Times New Roman"/>
          <w:sz w:val="28"/>
          <w:szCs w:val="28"/>
        </w:rPr>
        <w:t>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676329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Полноценный синтез возможен только на основе анализа звуковой структуры слов.</w:t>
      </w:r>
    </w:p>
    <w:p w:rsidR="0002568E" w:rsidRPr="00676329" w:rsidRDefault="0002568E" w:rsidP="0067632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Times New Roman" w:hAnsi="Times New Roman"/>
          <w:bCs/>
          <w:iCs/>
          <w:sz w:val="28"/>
          <w:szCs w:val="28"/>
        </w:rPr>
      </w:pPr>
    </w:p>
    <w:p w:rsidR="0002568E" w:rsidRPr="00676329" w:rsidRDefault="0002568E" w:rsidP="0067632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676329">
        <w:rPr>
          <w:rFonts w:ascii="Times New Roman" w:hAnsi="Times New Roman"/>
          <w:sz w:val="28"/>
          <w:szCs w:val="28"/>
        </w:rPr>
        <w:t xml:space="preserve">Задача выделять звук из состава слова и определять место звука в слове впервые ставится перед ребенком в начале обучения грамоте; до этого времени звуковой состав слова, так же как и процесс </w:t>
      </w:r>
      <w:proofErr w:type="spellStart"/>
      <w:r w:rsidRPr="00676329">
        <w:rPr>
          <w:rFonts w:ascii="Times New Roman" w:hAnsi="Times New Roman"/>
          <w:sz w:val="28"/>
          <w:szCs w:val="28"/>
        </w:rPr>
        <w:t>артикулирования</w:t>
      </w:r>
      <w:proofErr w:type="spellEnd"/>
      <w:r w:rsidRPr="00676329">
        <w:rPr>
          <w:rFonts w:ascii="Times New Roman" w:hAnsi="Times New Roman"/>
          <w:sz w:val="28"/>
          <w:szCs w:val="28"/>
        </w:rPr>
        <w:t xml:space="preserve">, ребенком не осознается. Несмотря на указанную относительную готовность к речезвуковому анализу и синтезу, поставленные перед ребенком задачи </w:t>
      </w:r>
      <w:r w:rsidRPr="00676329">
        <w:rPr>
          <w:rFonts w:ascii="Times New Roman" w:hAnsi="Times New Roman"/>
          <w:sz w:val="28"/>
          <w:szCs w:val="28"/>
        </w:rPr>
        <w:lastRenderedPageBreak/>
        <w:t xml:space="preserve">требуют от него значительного напряжения. За короткий период </w:t>
      </w:r>
      <w:proofErr w:type="spellStart"/>
      <w:r w:rsidRPr="00676329">
        <w:rPr>
          <w:rFonts w:ascii="Times New Roman" w:hAnsi="Times New Roman"/>
          <w:sz w:val="28"/>
          <w:szCs w:val="28"/>
        </w:rPr>
        <w:t>добукварного</w:t>
      </w:r>
      <w:proofErr w:type="spellEnd"/>
      <w:r w:rsidRPr="00676329">
        <w:rPr>
          <w:rFonts w:ascii="Times New Roman" w:hAnsi="Times New Roman"/>
          <w:sz w:val="28"/>
          <w:szCs w:val="28"/>
        </w:rPr>
        <w:t xml:space="preserve"> обучения дети овладевают целым рядом новых знаний и умений. Они должны понять, что речь состоит из слов, слова–из слогов, слоги – из звуков речи; должны научиться выделять звуки речи, понять, что звуки располагаются в слове в определенной последовательности; дети в какой-то мере должны овладеть процессом объединения звуков в слоги, слогов– </w:t>
      </w:r>
      <w:proofErr w:type="gramStart"/>
      <w:r w:rsidRPr="00676329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Pr="00676329">
        <w:rPr>
          <w:rFonts w:ascii="Times New Roman" w:hAnsi="Times New Roman"/>
          <w:sz w:val="28"/>
          <w:szCs w:val="28"/>
        </w:rPr>
        <w:t>слова, слов – в предложения; в это время они должны обладать рядом новых понятий: «предложение», «слово», «слог», «звук», «буква»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76329">
        <w:rPr>
          <w:rFonts w:ascii="Times New Roman" w:hAnsi="Times New Roman" w:cs="Times New Roman"/>
          <w:sz w:val="28"/>
          <w:szCs w:val="28"/>
        </w:rPr>
        <w:t>не</w:t>
      </w:r>
      <w:r w:rsidR="008D6D3D" w:rsidRPr="00676329">
        <w:rPr>
          <w:rFonts w:ascii="Times New Roman" w:hAnsi="Times New Roman" w:cs="Times New Roman"/>
          <w:sz w:val="28"/>
          <w:szCs w:val="28"/>
        </w:rPr>
        <w:t>доразвиия</w:t>
      </w:r>
      <w:proofErr w:type="spellEnd"/>
      <w:r w:rsidR="008D6D3D" w:rsidRPr="00676329">
        <w:rPr>
          <w:rFonts w:ascii="Times New Roman" w:hAnsi="Times New Roman" w:cs="Times New Roman"/>
          <w:sz w:val="28"/>
          <w:szCs w:val="28"/>
        </w:rPr>
        <w:t xml:space="preserve"> </w:t>
      </w:r>
      <w:r w:rsidRPr="00676329">
        <w:rPr>
          <w:rFonts w:ascii="Times New Roman" w:hAnsi="Times New Roman" w:cs="Times New Roman"/>
          <w:sz w:val="28"/>
          <w:szCs w:val="28"/>
        </w:rPr>
        <w:t>навыка звукового анализа у некоторых детей отмечаются выпадение некоторых звуков или частей слова. По большей части пропускается часть слова, находящаяся в безударном положении, или согласный звук в словах со стечением двух или более согласных. Изредка можно увидеть и лишние звуки в слове.</w:t>
      </w:r>
    </w:p>
    <w:p w:rsidR="0002568E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В ходе работы над нашей темой мы выявили необходимос</w:t>
      </w:r>
      <w:r w:rsidR="008D6D3D" w:rsidRPr="00676329">
        <w:rPr>
          <w:rFonts w:ascii="Times New Roman" w:hAnsi="Times New Roman" w:cs="Times New Roman"/>
          <w:sz w:val="28"/>
          <w:szCs w:val="28"/>
        </w:rPr>
        <w:t>ть обследовать детей старшего дошкольного возраста с ФФНР на уровень развития навыка звукового анализа и синтеза.</w:t>
      </w:r>
      <w:r w:rsidRPr="00676329">
        <w:rPr>
          <w:rFonts w:ascii="Times New Roman" w:hAnsi="Times New Roman" w:cs="Times New Roman"/>
          <w:sz w:val="28"/>
          <w:szCs w:val="28"/>
        </w:rPr>
        <w:br/>
      </w:r>
    </w:p>
    <w:p w:rsidR="008D6D3D" w:rsidRPr="00676329" w:rsidRDefault="0002568E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Наша исследовательская работа проводилась на базе МБДОУ «Детский сад 63» «Искорка».</w:t>
      </w:r>
      <w:r w:rsidR="008D6D3D" w:rsidRPr="00676329">
        <w:rPr>
          <w:rFonts w:ascii="Times New Roman" w:hAnsi="Times New Roman" w:cs="Times New Roman"/>
          <w:sz w:val="28"/>
          <w:szCs w:val="28"/>
        </w:rPr>
        <w:t xml:space="preserve"> В ней приняли участие 10 детей, </w:t>
      </w:r>
      <w:proofErr w:type="gramStart"/>
      <w:r w:rsidR="008D6D3D" w:rsidRPr="0067632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8D6D3D" w:rsidRPr="00676329">
        <w:rPr>
          <w:rFonts w:ascii="Times New Roman" w:hAnsi="Times New Roman" w:cs="Times New Roman"/>
          <w:sz w:val="28"/>
          <w:szCs w:val="28"/>
        </w:rPr>
        <w:t xml:space="preserve"> заключение ПМПК и посещающие логопедическую группу детского сада. Для этого нами </w:t>
      </w:r>
      <w:proofErr w:type="gramStart"/>
      <w:r w:rsidR="008D6D3D" w:rsidRPr="00676329">
        <w:rPr>
          <w:rFonts w:ascii="Times New Roman" w:hAnsi="Times New Roman" w:cs="Times New Roman"/>
          <w:sz w:val="28"/>
          <w:szCs w:val="28"/>
        </w:rPr>
        <w:t xml:space="preserve">была использована методика Мазановой Е.В. </w:t>
      </w:r>
      <w:r w:rsidR="00676329" w:rsidRPr="00676329">
        <w:rPr>
          <w:rFonts w:ascii="Times New Roman" w:hAnsi="Times New Roman" w:cs="Times New Roman"/>
          <w:sz w:val="28"/>
          <w:szCs w:val="28"/>
        </w:rPr>
        <w:t>Проанализировав</w:t>
      </w:r>
      <w:proofErr w:type="gramEnd"/>
      <w:r w:rsidR="00676329" w:rsidRPr="00676329">
        <w:rPr>
          <w:rFonts w:ascii="Times New Roman" w:hAnsi="Times New Roman" w:cs="Times New Roman"/>
          <w:sz w:val="28"/>
          <w:szCs w:val="28"/>
        </w:rPr>
        <w:t xml:space="preserve"> ответы детей нами было выявлено, что 90% детей имеют низкий уровень навыка звукового анализа и синтеза и только 10% - СРЕДНИЙ УРОВЕНЬ. </w:t>
      </w:r>
    </w:p>
    <w:p w:rsidR="00676329" w:rsidRPr="00676329" w:rsidRDefault="00676329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По итогам проведенного обследования, были разработаны основные направления работы для детей старшего возраста общеобразовательной группы детского сада. Коррекционная логопедическая работа направлена на </w:t>
      </w:r>
      <w:r w:rsidRPr="00676329">
        <w:rPr>
          <w:rFonts w:ascii="Times New Roman" w:hAnsi="Times New Roman" w:cs="Times New Roman"/>
          <w:sz w:val="28"/>
          <w:szCs w:val="28"/>
        </w:rPr>
        <w:lastRenderedPageBreak/>
        <w:t>преодоление речевых и психофизических нарушений посредством проведения индивидуальных и подгрупповых занятий.</w:t>
      </w:r>
    </w:p>
    <w:p w:rsidR="00676329" w:rsidRPr="00676329" w:rsidRDefault="00676329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 xml:space="preserve"> Обучение предусматривает развитие кругозора, развитие лексикона, развитие умений звукового анализа и синтеза, речевых умений и навыков, которые на данном возрастном этапе должны быть усвоены детьми. Логопед проводит с детьми индивидуальные и подгрупповые занятия, дает рекомендации воспитателю для закрепления пройденного материала.</w:t>
      </w:r>
    </w:p>
    <w:p w:rsidR="00676329" w:rsidRPr="00676329" w:rsidRDefault="00676329" w:rsidP="0067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329">
        <w:rPr>
          <w:rFonts w:ascii="Times New Roman" w:hAnsi="Times New Roman" w:cs="Times New Roman"/>
          <w:sz w:val="28"/>
          <w:szCs w:val="28"/>
        </w:rPr>
        <w:t>Воспитатель, в свою очередь, учитывает эти рекомендации при проведении занятий, режимных моментов и т.д. Также нами был составлен перспективный план обучения. (Приложение 2),  а также были составлены рекомендации для воспитателей.</w:t>
      </w:r>
    </w:p>
    <w:p w:rsidR="00676329" w:rsidRDefault="00676329"/>
    <w:p w:rsidR="00676329" w:rsidRDefault="00676329"/>
    <w:p w:rsidR="0002568E" w:rsidRDefault="0002568E"/>
    <w:sectPr w:rsidR="0002568E" w:rsidSect="0029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BB"/>
    <w:rsid w:val="0002568E"/>
    <w:rsid w:val="0029423D"/>
    <w:rsid w:val="003A55BB"/>
    <w:rsid w:val="003E29F1"/>
    <w:rsid w:val="00676329"/>
    <w:rsid w:val="00735290"/>
    <w:rsid w:val="008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02568E"/>
  </w:style>
  <w:style w:type="character" w:customStyle="1" w:styleId="c0">
    <w:name w:val="c0"/>
    <w:basedOn w:val="a0"/>
    <w:uiPriority w:val="99"/>
    <w:rsid w:val="0002568E"/>
  </w:style>
  <w:style w:type="paragraph" w:customStyle="1" w:styleId="c3">
    <w:name w:val="c3"/>
    <w:basedOn w:val="a"/>
    <w:uiPriority w:val="99"/>
    <w:rsid w:val="000256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2021-05-11T10:30:00Z</dcterms:created>
  <dcterms:modified xsi:type="dcterms:W3CDTF">2021-05-11T11:27:00Z</dcterms:modified>
</cp:coreProperties>
</file>