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BE" w:rsidRPr="001B2388" w:rsidRDefault="005C76BE" w:rsidP="00B95EAC">
      <w:pPr>
        <w:spacing w:before="63" w:after="63" w:line="301" w:lineRule="atLeast"/>
        <w:rPr>
          <w:rFonts w:ascii="Times New Roman" w:eastAsia="Times New Roman" w:hAnsi="Times New Roman" w:cs="Times New Roman"/>
          <w:color w:val="000000"/>
          <w:kern w:val="36"/>
          <w:sz w:val="28"/>
          <w:szCs w:val="28"/>
          <w:lang w:eastAsia="ru-RU"/>
        </w:rPr>
      </w:pPr>
    </w:p>
    <w:p w:rsidR="005C76BE" w:rsidRPr="001B2388" w:rsidRDefault="005C76BE" w:rsidP="00B95EAC">
      <w:pPr>
        <w:spacing w:before="63" w:after="63" w:line="301" w:lineRule="atLeast"/>
        <w:rPr>
          <w:rFonts w:ascii="Times New Roman" w:eastAsia="Times New Roman" w:hAnsi="Times New Roman" w:cs="Times New Roman"/>
          <w:color w:val="000000"/>
          <w:kern w:val="36"/>
          <w:sz w:val="28"/>
          <w:szCs w:val="28"/>
          <w:lang w:eastAsia="ru-RU"/>
        </w:rPr>
      </w:pPr>
    </w:p>
    <w:p w:rsidR="005C76BE" w:rsidRDefault="005C76BE" w:rsidP="00B95EAC">
      <w:pPr>
        <w:spacing w:before="63" w:after="63" w:line="301" w:lineRule="atLeast"/>
        <w:rPr>
          <w:rFonts w:ascii="Times New Roman" w:eastAsia="Times New Roman" w:hAnsi="Times New Roman" w:cs="Times New Roman"/>
          <w:color w:val="000000"/>
          <w:kern w:val="36"/>
          <w:sz w:val="28"/>
          <w:szCs w:val="28"/>
          <w:lang w:eastAsia="ru-RU"/>
        </w:rPr>
      </w:pPr>
    </w:p>
    <w:p w:rsidR="00CC4133" w:rsidRDefault="00CC4133" w:rsidP="00B95EAC">
      <w:pPr>
        <w:spacing w:before="63" w:after="63" w:line="301" w:lineRule="atLeast"/>
        <w:rPr>
          <w:rFonts w:ascii="Times New Roman" w:eastAsia="Times New Roman" w:hAnsi="Times New Roman" w:cs="Times New Roman"/>
          <w:color w:val="000000"/>
          <w:kern w:val="36"/>
          <w:sz w:val="28"/>
          <w:szCs w:val="28"/>
          <w:lang w:eastAsia="ru-RU"/>
        </w:rPr>
      </w:pPr>
    </w:p>
    <w:p w:rsidR="00CC4133" w:rsidRPr="001B2388" w:rsidRDefault="00CC4133" w:rsidP="00B95EAC">
      <w:pPr>
        <w:spacing w:before="63" w:after="63" w:line="301" w:lineRule="atLeast"/>
        <w:rPr>
          <w:rFonts w:ascii="Times New Roman" w:eastAsia="Times New Roman" w:hAnsi="Times New Roman" w:cs="Times New Roman"/>
          <w:color w:val="000000"/>
          <w:kern w:val="36"/>
          <w:sz w:val="28"/>
          <w:szCs w:val="28"/>
          <w:lang w:eastAsia="ru-RU"/>
        </w:rPr>
      </w:pP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275EC2" w:rsidP="005C76BE">
      <w:pPr>
        <w:pStyle w:val="1"/>
        <w:jc w:val="center"/>
        <w:rPr>
          <w:sz w:val="28"/>
          <w:szCs w:val="28"/>
        </w:rPr>
      </w:pPr>
      <w:r w:rsidRPr="001B2388">
        <w:rPr>
          <w:sz w:val="28"/>
          <w:szCs w:val="28"/>
        </w:rPr>
        <w:t xml:space="preserve"> </w:t>
      </w:r>
      <w:r w:rsidR="005C76BE" w:rsidRPr="001B2388">
        <w:rPr>
          <w:sz w:val="28"/>
          <w:szCs w:val="28"/>
        </w:rPr>
        <w:t>«ФОРМИРОВАНИЕ У ДЕТЕЙ ДОШКОЛЬНОГО ВОЗРАСТА НАВЫКОВ БЕЗОПАСНОГО ПОВЕДЕНИЯ ЧЕРЕЗ ОЗНАКОМЛЕНИЕ С ПРАВИЛАМИ ДОРОЖНОГО ДВИЖЕНИЯ»</w:t>
      </w: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5C76BE" w:rsidP="005C76BE">
      <w:pPr>
        <w:pStyle w:val="1"/>
        <w:jc w:val="center"/>
        <w:rPr>
          <w:sz w:val="28"/>
          <w:szCs w:val="28"/>
        </w:rPr>
      </w:pPr>
    </w:p>
    <w:p w:rsidR="005C76BE" w:rsidRPr="001B2388" w:rsidRDefault="005C76BE" w:rsidP="005C76BE">
      <w:pPr>
        <w:pStyle w:val="1"/>
        <w:jc w:val="right"/>
        <w:rPr>
          <w:b w:val="0"/>
          <w:sz w:val="28"/>
          <w:szCs w:val="28"/>
        </w:rPr>
      </w:pPr>
    </w:p>
    <w:p w:rsidR="005C76BE" w:rsidRPr="001B2388" w:rsidRDefault="005C76BE" w:rsidP="005C76BE">
      <w:pPr>
        <w:pStyle w:val="1"/>
        <w:jc w:val="right"/>
        <w:rPr>
          <w:b w:val="0"/>
          <w:sz w:val="28"/>
          <w:szCs w:val="28"/>
        </w:rPr>
      </w:pPr>
      <w:r w:rsidRPr="001B2388">
        <w:rPr>
          <w:b w:val="0"/>
          <w:sz w:val="28"/>
          <w:szCs w:val="28"/>
        </w:rPr>
        <w:t xml:space="preserve">Воспитатель: </w:t>
      </w:r>
      <w:proofErr w:type="spellStart"/>
      <w:r w:rsidRPr="001B2388">
        <w:rPr>
          <w:b w:val="0"/>
          <w:sz w:val="28"/>
          <w:szCs w:val="28"/>
        </w:rPr>
        <w:t>Табеева</w:t>
      </w:r>
      <w:proofErr w:type="spellEnd"/>
      <w:r w:rsidRPr="001B2388">
        <w:rPr>
          <w:b w:val="0"/>
          <w:sz w:val="28"/>
          <w:szCs w:val="28"/>
        </w:rPr>
        <w:t xml:space="preserve"> Н.С.</w:t>
      </w:r>
    </w:p>
    <w:p w:rsidR="005C76BE" w:rsidRPr="001B2388" w:rsidRDefault="005C76BE" w:rsidP="005C76BE">
      <w:pPr>
        <w:pStyle w:val="1"/>
        <w:jc w:val="right"/>
        <w:rPr>
          <w:b w:val="0"/>
          <w:sz w:val="28"/>
          <w:szCs w:val="28"/>
        </w:rPr>
      </w:pPr>
    </w:p>
    <w:p w:rsidR="005C76BE" w:rsidRDefault="005C76BE" w:rsidP="005C76BE">
      <w:pPr>
        <w:pStyle w:val="1"/>
        <w:jc w:val="right"/>
        <w:rPr>
          <w:b w:val="0"/>
          <w:sz w:val="28"/>
          <w:szCs w:val="28"/>
        </w:rPr>
      </w:pPr>
    </w:p>
    <w:p w:rsidR="00F82769" w:rsidRDefault="00F82769" w:rsidP="005C76BE">
      <w:pPr>
        <w:pStyle w:val="1"/>
        <w:jc w:val="right"/>
        <w:rPr>
          <w:b w:val="0"/>
          <w:sz w:val="28"/>
          <w:szCs w:val="28"/>
        </w:rPr>
      </w:pPr>
    </w:p>
    <w:p w:rsidR="00F82769" w:rsidRDefault="00F82769" w:rsidP="005C76BE">
      <w:pPr>
        <w:pStyle w:val="1"/>
        <w:jc w:val="right"/>
        <w:rPr>
          <w:b w:val="0"/>
          <w:sz w:val="28"/>
          <w:szCs w:val="28"/>
        </w:rPr>
      </w:pPr>
    </w:p>
    <w:p w:rsidR="00CC4133" w:rsidRDefault="00CC4133" w:rsidP="005C76BE">
      <w:pPr>
        <w:pStyle w:val="1"/>
        <w:jc w:val="right"/>
        <w:rPr>
          <w:b w:val="0"/>
          <w:sz w:val="28"/>
          <w:szCs w:val="28"/>
        </w:rPr>
      </w:pPr>
    </w:p>
    <w:p w:rsidR="00F82769" w:rsidRDefault="00F82769" w:rsidP="005C76BE">
      <w:pPr>
        <w:pStyle w:val="1"/>
        <w:jc w:val="right"/>
        <w:rPr>
          <w:b w:val="0"/>
          <w:sz w:val="28"/>
          <w:szCs w:val="28"/>
        </w:rPr>
      </w:pPr>
    </w:p>
    <w:p w:rsidR="00F82769" w:rsidRPr="001B2388" w:rsidRDefault="00F82769" w:rsidP="005C76BE">
      <w:pPr>
        <w:pStyle w:val="1"/>
        <w:jc w:val="right"/>
        <w:rPr>
          <w:b w:val="0"/>
          <w:sz w:val="28"/>
          <w:szCs w:val="28"/>
        </w:rPr>
      </w:pPr>
    </w:p>
    <w:p w:rsidR="00AA4823" w:rsidRDefault="005C76BE" w:rsidP="00AA4823">
      <w:pPr>
        <w:pStyle w:val="1"/>
        <w:jc w:val="center"/>
        <w:rPr>
          <w:b w:val="0"/>
          <w:sz w:val="28"/>
          <w:szCs w:val="28"/>
        </w:rPr>
      </w:pPr>
      <w:r w:rsidRPr="001B2388">
        <w:rPr>
          <w:b w:val="0"/>
          <w:sz w:val="28"/>
          <w:szCs w:val="28"/>
        </w:rPr>
        <w:t>20</w:t>
      </w:r>
      <w:r w:rsidR="005F44FF">
        <w:rPr>
          <w:b w:val="0"/>
          <w:sz w:val="28"/>
          <w:szCs w:val="28"/>
        </w:rPr>
        <w:t>20-2021</w:t>
      </w:r>
      <w:r w:rsidRPr="001B2388">
        <w:rPr>
          <w:b w:val="0"/>
          <w:sz w:val="28"/>
          <w:szCs w:val="28"/>
        </w:rPr>
        <w:t>г.</w:t>
      </w:r>
    </w:p>
    <w:p w:rsidR="00F82769" w:rsidRPr="00AA4823" w:rsidRDefault="00F82769" w:rsidP="00AA4823">
      <w:pPr>
        <w:pStyle w:val="1"/>
        <w:spacing w:before="0" w:beforeAutospacing="0" w:after="0" w:afterAutospacing="0"/>
        <w:jc w:val="center"/>
        <w:rPr>
          <w:b w:val="0"/>
          <w:sz w:val="28"/>
          <w:szCs w:val="28"/>
        </w:rPr>
      </w:pPr>
      <w:r w:rsidRPr="001B2388">
        <w:rPr>
          <w:color w:val="000000"/>
          <w:sz w:val="28"/>
          <w:szCs w:val="28"/>
        </w:rPr>
        <w:lastRenderedPageBreak/>
        <w:t>Пояснительная записка</w:t>
      </w:r>
    </w:p>
    <w:p w:rsidR="00F82769" w:rsidRPr="00F82769" w:rsidRDefault="00F82769" w:rsidP="00AA4823">
      <w:pPr>
        <w:pStyle w:val="a3"/>
        <w:spacing w:before="0" w:beforeAutospacing="0" w:after="0" w:afterAutospacing="0"/>
        <w:rPr>
          <w:color w:val="000000"/>
          <w:sz w:val="28"/>
          <w:szCs w:val="28"/>
        </w:rPr>
      </w:pPr>
      <w:r w:rsidRPr="001B2388">
        <w:rPr>
          <w:color w:val="000000"/>
          <w:sz w:val="28"/>
          <w:szCs w:val="28"/>
        </w:rPr>
        <w:t>Проблема безопасности жизнедеятельности человека признаётся во всём мире. Современная жизнь доказала необходимость обеспечения безопасности жизнедеятельности детей.</w:t>
      </w:r>
      <w:r>
        <w:rPr>
          <w:color w:val="000000"/>
          <w:sz w:val="28"/>
          <w:szCs w:val="28"/>
        </w:rPr>
        <w:t xml:space="preserve"> </w:t>
      </w:r>
      <w:r w:rsidRPr="001B2388">
        <w:rPr>
          <w:color w:val="000000"/>
          <w:sz w:val="28"/>
          <w:szCs w:val="28"/>
        </w:rPr>
        <w:t>Об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И т.д. Анализируя понятие «безопасность», мы поймем: то, что для взрослого не является проблемной ситуацией, для ребенка может стать таковой. Особую тревогу мы испытываем за маленьких беззащитных граждан - дошколят.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5C76BE" w:rsidRPr="001B2388" w:rsidRDefault="005C76BE" w:rsidP="00B95EAC">
      <w:pPr>
        <w:spacing w:before="63" w:after="63" w:line="301" w:lineRule="atLeast"/>
        <w:rPr>
          <w:rFonts w:ascii="Times New Roman" w:eastAsia="Times New Roman" w:hAnsi="Times New Roman" w:cs="Times New Roman"/>
          <w:b/>
          <w:color w:val="000000"/>
          <w:kern w:val="36"/>
          <w:sz w:val="28"/>
          <w:szCs w:val="28"/>
          <w:lang w:eastAsia="ru-RU"/>
        </w:rPr>
      </w:pPr>
      <w:r w:rsidRPr="001B2388">
        <w:rPr>
          <w:rFonts w:ascii="Times New Roman" w:eastAsia="Times New Roman" w:hAnsi="Times New Roman" w:cs="Times New Roman"/>
          <w:b/>
          <w:color w:val="000000"/>
          <w:kern w:val="36"/>
          <w:sz w:val="28"/>
          <w:szCs w:val="28"/>
          <w:lang w:eastAsia="ru-RU"/>
        </w:rPr>
        <w:t>Актуальность:</w:t>
      </w:r>
    </w:p>
    <w:p w:rsidR="005C76BE" w:rsidRPr="001B2388" w:rsidRDefault="005C76BE" w:rsidP="005C76BE">
      <w:pPr>
        <w:shd w:val="clear" w:color="auto" w:fill="FFFFFF"/>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Проблема безопасности человека в дорожном движении возникла с появлением колеса и созданием транспортных средств, для перевозки людей и грузов. Взаимоотношения водителей транспортных средств и пешеходов всегда контролировались государством, которое обеспечивало их безопасность. Еще в 1720 году вышел указ Петра 1, связанный с правилами дорожного движения. Самый строгий порядок на дорогах в России был при Екатерине 2. В 1764 году она издала указ о применении смертной казни к кучеру или извозчику, виновных в гибели ребенка.</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 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К тому же привычки, закрепленные в детстве, остаются на всю жизнь.</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 xml:space="preserve">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w:t>
      </w:r>
    </w:p>
    <w:p w:rsidR="00B95EAC" w:rsidRPr="001B2388" w:rsidRDefault="00531943"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lastRenderedPageBreak/>
        <w:t xml:space="preserve">    Эта проблема представляется настолько актуальной, что послужила мне основанием для выбора данной темы, темой по самообразованию. </w:t>
      </w:r>
    </w:p>
    <w:p w:rsidR="00B95EAC" w:rsidRPr="001B2388" w:rsidRDefault="00B95EAC" w:rsidP="00584E2F">
      <w:pPr>
        <w:spacing w:after="0" w:line="301" w:lineRule="atLeast"/>
        <w:jc w:val="center"/>
        <w:rPr>
          <w:rFonts w:ascii="Times New Roman" w:eastAsia="Times New Roman" w:hAnsi="Times New Roman" w:cs="Times New Roman"/>
          <w:b/>
          <w:bCs/>
          <w:color w:val="231F20"/>
          <w:sz w:val="28"/>
          <w:szCs w:val="28"/>
          <w:lang w:eastAsia="ru-RU"/>
        </w:rPr>
      </w:pPr>
      <w:r w:rsidRPr="001B2388">
        <w:rPr>
          <w:rFonts w:ascii="Times New Roman" w:eastAsia="Times New Roman" w:hAnsi="Times New Roman" w:cs="Times New Roman"/>
          <w:b/>
          <w:bCs/>
          <w:color w:val="231F20"/>
          <w:sz w:val="28"/>
          <w:szCs w:val="28"/>
          <w:lang w:eastAsia="ru-RU"/>
        </w:rPr>
        <w:t>Основная часть.</w:t>
      </w:r>
    </w:p>
    <w:p w:rsidR="00531943" w:rsidRPr="001B2388" w:rsidRDefault="009227B1" w:rsidP="001B2388">
      <w:pPr>
        <w:pStyle w:val="a3"/>
        <w:spacing w:before="0" w:beforeAutospacing="0" w:after="0" w:afterAutospacing="0" w:line="360" w:lineRule="atLeast"/>
        <w:rPr>
          <w:b/>
          <w:sz w:val="28"/>
          <w:szCs w:val="28"/>
        </w:rPr>
      </w:pPr>
      <w:r w:rsidRPr="001B2388">
        <w:rPr>
          <w:b/>
          <w:sz w:val="28"/>
          <w:szCs w:val="28"/>
        </w:rPr>
        <w:t>Были определены цели данной работы:</w:t>
      </w:r>
    </w:p>
    <w:p w:rsidR="00531943" w:rsidRPr="001B2388" w:rsidRDefault="00531943" w:rsidP="00531943">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Повышение своего профессионального мастерства и компетентности.</w:t>
      </w:r>
    </w:p>
    <w:p w:rsidR="00DA20E8" w:rsidRPr="00AD6031" w:rsidRDefault="00531943" w:rsidP="00AD6031">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Совершенствование условий для формирования у детей дошкольного возраста устойчивых навыков безопасности в окружающей дорожно-транспортной среде.</w:t>
      </w:r>
      <w:r w:rsidR="00B95EAC" w:rsidRPr="00AD6031">
        <w:rPr>
          <w:rFonts w:ascii="Times New Roman" w:eastAsia="Times New Roman" w:hAnsi="Times New Roman" w:cs="Times New Roman"/>
          <w:color w:val="231F20"/>
          <w:sz w:val="28"/>
          <w:szCs w:val="28"/>
          <w:lang w:eastAsia="ru-RU"/>
        </w:rPr>
        <w:t> </w:t>
      </w:r>
    </w:p>
    <w:p w:rsidR="00B95EAC" w:rsidRPr="00AD6031" w:rsidRDefault="00DA20E8" w:rsidP="00AD6031">
      <w:pPr>
        <w:pStyle w:val="a3"/>
        <w:shd w:val="clear" w:color="auto" w:fill="FFFFFF"/>
        <w:spacing w:before="0" w:beforeAutospacing="0" w:after="0" w:afterAutospacing="0" w:line="317" w:lineRule="atLeast"/>
        <w:rPr>
          <w:b/>
          <w:sz w:val="28"/>
          <w:szCs w:val="28"/>
        </w:rPr>
      </w:pPr>
      <w:r w:rsidRPr="00AD6031">
        <w:rPr>
          <w:b/>
          <w:sz w:val="28"/>
          <w:szCs w:val="28"/>
        </w:rPr>
        <w:t>Были поставлены следующие задачи:</w:t>
      </w:r>
    </w:p>
    <w:p w:rsidR="009227B1" w:rsidRPr="001B2388" w:rsidRDefault="009227B1" w:rsidP="00B705C7">
      <w:pPr>
        <w:pStyle w:val="a3"/>
        <w:numPr>
          <w:ilvl w:val="0"/>
          <w:numId w:val="15"/>
        </w:numPr>
        <w:shd w:val="clear" w:color="auto" w:fill="FFFFFF"/>
        <w:tabs>
          <w:tab w:val="num" w:pos="567"/>
        </w:tabs>
        <w:spacing w:before="0" w:beforeAutospacing="0" w:after="0" w:afterAutospacing="0"/>
        <w:rPr>
          <w:color w:val="333333"/>
          <w:sz w:val="28"/>
          <w:szCs w:val="28"/>
        </w:rPr>
      </w:pPr>
      <w:r w:rsidRPr="001B2388">
        <w:rPr>
          <w:sz w:val="28"/>
          <w:szCs w:val="28"/>
        </w:rPr>
        <w:t>Создавать условия по ознакомлению дошкольников с основами безопасного поведения на дороге;</w:t>
      </w:r>
    </w:p>
    <w:p w:rsidR="00B705C7" w:rsidRPr="001B2388" w:rsidRDefault="00B705C7" w:rsidP="00B705C7">
      <w:pPr>
        <w:pStyle w:val="a3"/>
        <w:numPr>
          <w:ilvl w:val="0"/>
          <w:numId w:val="15"/>
        </w:numPr>
        <w:shd w:val="clear" w:color="auto" w:fill="FFFFFF"/>
        <w:tabs>
          <w:tab w:val="num" w:pos="567"/>
        </w:tabs>
        <w:spacing w:before="0" w:beforeAutospacing="0" w:after="0" w:afterAutospacing="0"/>
        <w:rPr>
          <w:color w:val="333333"/>
          <w:sz w:val="28"/>
          <w:szCs w:val="28"/>
        </w:rPr>
      </w:pPr>
      <w:r w:rsidRPr="001B2388">
        <w:rPr>
          <w:color w:val="333333"/>
          <w:sz w:val="28"/>
          <w:szCs w:val="28"/>
        </w:rPr>
        <w:t xml:space="preserve">Формировать и развивать у детей целостное восприятие </w:t>
      </w:r>
      <w:proofErr w:type="gramStart"/>
      <w:r w:rsidRPr="001B2388">
        <w:rPr>
          <w:color w:val="333333"/>
          <w:sz w:val="28"/>
          <w:szCs w:val="28"/>
        </w:rPr>
        <w:t>окружающей</w:t>
      </w:r>
      <w:proofErr w:type="gramEnd"/>
      <w:r w:rsidRPr="001B2388">
        <w:rPr>
          <w:color w:val="333333"/>
          <w:sz w:val="28"/>
          <w:szCs w:val="28"/>
        </w:rPr>
        <w:t xml:space="preserve"> </w:t>
      </w:r>
    </w:p>
    <w:p w:rsidR="00B705C7" w:rsidRPr="001B2388" w:rsidRDefault="00B705C7" w:rsidP="00B705C7">
      <w:pPr>
        <w:pStyle w:val="a3"/>
        <w:shd w:val="clear" w:color="auto" w:fill="FFFFFF"/>
        <w:spacing w:before="0" w:beforeAutospacing="0" w:after="0" w:afterAutospacing="0"/>
        <w:rPr>
          <w:color w:val="333333"/>
          <w:sz w:val="28"/>
          <w:szCs w:val="28"/>
        </w:rPr>
      </w:pPr>
      <w:r w:rsidRPr="001B2388">
        <w:rPr>
          <w:color w:val="333333"/>
          <w:sz w:val="28"/>
          <w:szCs w:val="28"/>
        </w:rPr>
        <w:t xml:space="preserve">           дорожной среды.</w:t>
      </w:r>
    </w:p>
    <w:p w:rsidR="00B705C7" w:rsidRPr="001B2388" w:rsidRDefault="00B705C7" w:rsidP="00B705C7">
      <w:pPr>
        <w:numPr>
          <w:ilvl w:val="0"/>
          <w:numId w:val="15"/>
        </w:numPr>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Выработать навыки осознанного отношения к соблюдению правил безопасного движения на дороге, правил для пассажиров.</w:t>
      </w:r>
    </w:p>
    <w:p w:rsidR="00B705C7" w:rsidRPr="001B2388" w:rsidRDefault="00B705C7" w:rsidP="00B705C7">
      <w:pPr>
        <w:numPr>
          <w:ilvl w:val="0"/>
          <w:numId w:val="15"/>
        </w:numPr>
        <w:spacing w:after="0" w:line="240" w:lineRule="auto"/>
        <w:rPr>
          <w:rFonts w:ascii="Times New Roman" w:eastAsia="Times New Roman" w:hAnsi="Times New Roman" w:cs="Times New Roman"/>
          <w:color w:val="000000"/>
          <w:sz w:val="28"/>
          <w:szCs w:val="28"/>
          <w:lang w:eastAsia="ru-RU"/>
        </w:rPr>
      </w:pPr>
      <w:r w:rsidRPr="001B2388">
        <w:rPr>
          <w:rFonts w:ascii="Times New Roman" w:hAnsi="Times New Roman" w:cs="Times New Roman"/>
          <w:color w:val="333333"/>
          <w:sz w:val="28"/>
          <w:szCs w:val="28"/>
        </w:rPr>
        <w:t>Активизировать взаимодействие с родителями по пропаганде ПДД и безопасности детей</w:t>
      </w:r>
    </w:p>
    <w:p w:rsidR="00B705C7" w:rsidRPr="001B2388" w:rsidRDefault="00B705C7" w:rsidP="00B705C7">
      <w:pPr>
        <w:pStyle w:val="a5"/>
        <w:numPr>
          <w:ilvl w:val="0"/>
          <w:numId w:val="15"/>
        </w:numPr>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Закрепить знания о работе светофора.</w:t>
      </w:r>
    </w:p>
    <w:p w:rsidR="00B95EAC" w:rsidRPr="00C22D65" w:rsidRDefault="00B705C7" w:rsidP="00C22D65">
      <w:pPr>
        <w:numPr>
          <w:ilvl w:val="0"/>
          <w:numId w:val="15"/>
        </w:numPr>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Знакомство с дорожными знаками « Дети», « Остановка автобуса», «Пешеходный переход», « Пункт медицинской помощи», « Велосипедная дорожка», « Дорожные работы», «Место стоянки», « Подземный переход».</w:t>
      </w:r>
      <w:r w:rsidR="00584E2F">
        <w:rPr>
          <w:rFonts w:ascii="Times New Roman" w:eastAsia="Times New Roman" w:hAnsi="Times New Roman" w:cs="Times New Roman"/>
          <w:color w:val="000000"/>
          <w:sz w:val="28"/>
          <w:szCs w:val="28"/>
          <w:lang w:eastAsia="ru-RU"/>
        </w:rPr>
        <w:t xml:space="preserve"> И т.д.</w:t>
      </w:r>
    </w:p>
    <w:p w:rsidR="009227B1" w:rsidRPr="00C22D65" w:rsidRDefault="009227B1" w:rsidP="009227B1">
      <w:pPr>
        <w:pStyle w:val="a3"/>
        <w:shd w:val="clear" w:color="auto" w:fill="FFFFFF"/>
        <w:spacing w:before="0" w:beforeAutospacing="0" w:after="0" w:afterAutospacing="0" w:line="317" w:lineRule="atLeast"/>
        <w:rPr>
          <w:b/>
          <w:sz w:val="28"/>
          <w:szCs w:val="28"/>
        </w:rPr>
      </w:pPr>
      <w:r w:rsidRPr="00C22D65">
        <w:rPr>
          <w:b/>
          <w:sz w:val="28"/>
          <w:szCs w:val="28"/>
        </w:rPr>
        <w:t>Работа проводилась поэтапно:</w:t>
      </w:r>
    </w:p>
    <w:p w:rsidR="009227B1" w:rsidRPr="001B2388" w:rsidRDefault="009227B1" w:rsidP="009227B1">
      <w:pPr>
        <w:pStyle w:val="a3"/>
        <w:shd w:val="clear" w:color="auto" w:fill="FFFFFF"/>
        <w:spacing w:before="0" w:beforeAutospacing="0" w:after="0" w:afterAutospacing="0" w:line="288" w:lineRule="atLeast"/>
        <w:rPr>
          <w:sz w:val="28"/>
          <w:szCs w:val="28"/>
        </w:rPr>
      </w:pPr>
      <w:r w:rsidRPr="001B2388">
        <w:rPr>
          <w:sz w:val="28"/>
          <w:szCs w:val="28"/>
        </w:rPr>
        <w:t>- на первом подготовительном этапе (организационном), были выявлены знания детей о правилах безопасного поведения на дорогах; были даны представления детям о правилах безопасного поведения на дорогах; обогащение предметно-развивающей среды.</w:t>
      </w:r>
    </w:p>
    <w:p w:rsidR="009227B1" w:rsidRPr="001B2388" w:rsidRDefault="009227B1" w:rsidP="009227B1">
      <w:pPr>
        <w:pStyle w:val="a3"/>
        <w:shd w:val="clear" w:color="auto" w:fill="FFFFFF"/>
        <w:spacing w:before="0" w:beforeAutospacing="0" w:after="0" w:afterAutospacing="0" w:line="288" w:lineRule="atLeast"/>
        <w:rPr>
          <w:sz w:val="28"/>
          <w:szCs w:val="28"/>
        </w:rPr>
      </w:pPr>
      <w:r w:rsidRPr="001B2388">
        <w:rPr>
          <w:sz w:val="28"/>
          <w:szCs w:val="28"/>
        </w:rPr>
        <w:t>- на втором, основном, этапе - для реализации работы в рамках проекта использовались различные формы: различные игровые ситуации, наблюдения, беседы.</w:t>
      </w:r>
      <w:r w:rsidR="00C22D65">
        <w:rPr>
          <w:sz w:val="28"/>
          <w:szCs w:val="28"/>
        </w:rPr>
        <w:t xml:space="preserve"> </w:t>
      </w:r>
      <w:r w:rsidRPr="001B2388">
        <w:rPr>
          <w:sz w:val="28"/>
          <w:szCs w:val="28"/>
        </w:rPr>
        <w:t>Основной формой организации является непосредственно-образовательная деятельность.</w:t>
      </w:r>
    </w:p>
    <w:p w:rsidR="00B95EAC" w:rsidRPr="00C22D65" w:rsidRDefault="009227B1" w:rsidP="00C22D65">
      <w:pPr>
        <w:pStyle w:val="a3"/>
        <w:shd w:val="clear" w:color="auto" w:fill="FFFFFF"/>
        <w:spacing w:before="0" w:beforeAutospacing="0" w:after="0" w:afterAutospacing="0" w:line="288" w:lineRule="atLeast"/>
        <w:rPr>
          <w:sz w:val="28"/>
          <w:szCs w:val="28"/>
        </w:rPr>
      </w:pPr>
      <w:r w:rsidRPr="001B2388">
        <w:rPr>
          <w:sz w:val="28"/>
          <w:szCs w:val="28"/>
        </w:rPr>
        <w:t>- на третьем, практическом (заключительный), этапе – проводилась следующая работа: закрепление интереса к познавательной деятельности; </w:t>
      </w:r>
      <w:r w:rsidRPr="001B2388">
        <w:rPr>
          <w:sz w:val="28"/>
          <w:szCs w:val="28"/>
          <w:shd w:val="clear" w:color="auto" w:fill="FFFFFF"/>
        </w:rPr>
        <w:t xml:space="preserve">чтение художественной литературы, просмотр иллюстраций по данной теме. </w:t>
      </w:r>
    </w:p>
    <w:p w:rsidR="00B95EAC" w:rsidRPr="00C22D65" w:rsidRDefault="00B95EAC" w:rsidP="009227B1">
      <w:pPr>
        <w:spacing w:after="0" w:line="240" w:lineRule="auto"/>
        <w:rPr>
          <w:rFonts w:ascii="Times New Roman" w:eastAsia="Times New Roman" w:hAnsi="Times New Roman" w:cs="Times New Roman"/>
          <w:b/>
          <w:color w:val="231F20"/>
          <w:sz w:val="28"/>
          <w:szCs w:val="28"/>
          <w:lang w:eastAsia="ru-RU"/>
        </w:rPr>
      </w:pPr>
      <w:r w:rsidRPr="00C22D65">
        <w:rPr>
          <w:rFonts w:ascii="Times New Roman" w:eastAsia="Times New Roman" w:hAnsi="Times New Roman" w:cs="Times New Roman"/>
          <w:b/>
          <w:color w:val="231F20"/>
          <w:sz w:val="28"/>
          <w:szCs w:val="28"/>
          <w:lang w:eastAsia="ru-RU"/>
        </w:rPr>
        <w:t>В своей работе применяю следующие методы и формы:</w:t>
      </w:r>
    </w:p>
    <w:p w:rsidR="00B95EAC" w:rsidRPr="001B2388" w:rsidRDefault="00B95EAC" w:rsidP="009227B1">
      <w:pPr>
        <w:numPr>
          <w:ilvl w:val="0"/>
          <w:numId w:val="7"/>
        </w:numPr>
        <w:spacing w:after="0" w:line="240" w:lineRule="auto"/>
        <w:ind w:left="275"/>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Словесные: беседы, рассказы, чтение художественной литературы, обсуждение по картинке.</w:t>
      </w:r>
    </w:p>
    <w:p w:rsidR="00B95EAC" w:rsidRPr="001B2388" w:rsidRDefault="00B95EAC" w:rsidP="009227B1">
      <w:pPr>
        <w:numPr>
          <w:ilvl w:val="0"/>
          <w:numId w:val="8"/>
        </w:numPr>
        <w:spacing w:after="0" w:line="240" w:lineRule="auto"/>
        <w:ind w:left="275"/>
        <w:rPr>
          <w:rFonts w:ascii="Times New Roman" w:eastAsia="Times New Roman" w:hAnsi="Times New Roman" w:cs="Times New Roman"/>
          <w:color w:val="000000"/>
          <w:sz w:val="28"/>
          <w:szCs w:val="28"/>
          <w:lang w:eastAsia="ru-RU"/>
        </w:rPr>
      </w:pPr>
      <w:proofErr w:type="gramStart"/>
      <w:r w:rsidRPr="001B2388">
        <w:rPr>
          <w:rFonts w:ascii="Times New Roman" w:eastAsia="Times New Roman" w:hAnsi="Times New Roman" w:cs="Times New Roman"/>
          <w:color w:val="000000"/>
          <w:sz w:val="28"/>
          <w:szCs w:val="28"/>
          <w:lang w:eastAsia="ru-RU"/>
        </w:rPr>
        <w:t>Практические</w:t>
      </w:r>
      <w:proofErr w:type="gramEnd"/>
      <w:r w:rsidRPr="001B2388">
        <w:rPr>
          <w:rFonts w:ascii="Times New Roman" w:eastAsia="Times New Roman" w:hAnsi="Times New Roman" w:cs="Times New Roman"/>
          <w:color w:val="000000"/>
          <w:sz w:val="28"/>
          <w:szCs w:val="28"/>
          <w:lang w:eastAsia="ru-RU"/>
        </w:rPr>
        <w:t>: художественное творчество (рисование, лепка, аппликация); продуктивная конструктивная деятельность.</w:t>
      </w:r>
    </w:p>
    <w:p w:rsidR="00B95EAC" w:rsidRPr="001B2388" w:rsidRDefault="00B43A61" w:rsidP="00C068FE">
      <w:pPr>
        <w:numPr>
          <w:ilvl w:val="0"/>
          <w:numId w:val="10"/>
        </w:numPr>
        <w:spacing w:after="0" w:line="240" w:lineRule="auto"/>
        <w:ind w:left="275"/>
        <w:rPr>
          <w:rFonts w:ascii="Times New Roman" w:eastAsia="Times New Roman" w:hAnsi="Times New Roman" w:cs="Times New Roman"/>
          <w:color w:val="000000"/>
          <w:sz w:val="28"/>
          <w:szCs w:val="28"/>
          <w:lang w:eastAsia="ru-RU"/>
        </w:rPr>
      </w:pPr>
      <w:proofErr w:type="gramStart"/>
      <w:r w:rsidRPr="001B2388">
        <w:rPr>
          <w:rFonts w:ascii="Times New Roman" w:eastAsia="Times New Roman" w:hAnsi="Times New Roman" w:cs="Times New Roman"/>
          <w:color w:val="000000"/>
          <w:sz w:val="28"/>
          <w:szCs w:val="28"/>
          <w:lang w:eastAsia="ru-RU"/>
        </w:rPr>
        <w:t>Игры:</w:t>
      </w:r>
      <w:r w:rsidRPr="001B2388">
        <w:rPr>
          <w:rFonts w:ascii="Times New Roman" w:hAnsi="Times New Roman" w:cs="Times New Roman"/>
          <w:color w:val="333333"/>
          <w:sz w:val="28"/>
          <w:szCs w:val="28"/>
        </w:rPr>
        <w:t xml:space="preserve"> настольные, дидактические, строительные, театрализованные, подвижные</w:t>
      </w:r>
      <w:r w:rsidR="008230C6" w:rsidRPr="001B2388">
        <w:rPr>
          <w:rFonts w:ascii="Times New Roman" w:eastAsia="Times New Roman" w:hAnsi="Times New Roman" w:cs="Times New Roman"/>
          <w:color w:val="000000"/>
          <w:sz w:val="28"/>
          <w:szCs w:val="28"/>
          <w:lang w:eastAsia="ru-RU"/>
        </w:rPr>
        <w:t>, и</w:t>
      </w:r>
      <w:r w:rsidR="00B95EAC" w:rsidRPr="001B2388">
        <w:rPr>
          <w:rFonts w:ascii="Times New Roman" w:eastAsia="Times New Roman" w:hAnsi="Times New Roman" w:cs="Times New Roman"/>
          <w:color w:val="000000"/>
          <w:sz w:val="28"/>
          <w:szCs w:val="28"/>
          <w:lang w:eastAsia="ru-RU"/>
        </w:rPr>
        <w:t>гровые ситуации, проблемные ситуации</w:t>
      </w:r>
      <w:r w:rsidRPr="001B2388">
        <w:rPr>
          <w:rFonts w:ascii="Times New Roman" w:eastAsia="Times New Roman" w:hAnsi="Times New Roman" w:cs="Times New Roman"/>
          <w:color w:val="000000"/>
          <w:sz w:val="28"/>
          <w:szCs w:val="28"/>
          <w:lang w:eastAsia="ru-RU"/>
        </w:rPr>
        <w:t xml:space="preserve">, </w:t>
      </w:r>
      <w:r w:rsidR="008230C6" w:rsidRPr="001B2388">
        <w:rPr>
          <w:rFonts w:ascii="Times New Roman" w:eastAsia="Times New Roman" w:hAnsi="Times New Roman" w:cs="Times New Roman"/>
          <w:color w:val="000000"/>
          <w:sz w:val="28"/>
          <w:szCs w:val="28"/>
          <w:lang w:eastAsia="ru-RU"/>
        </w:rPr>
        <w:t>р</w:t>
      </w:r>
      <w:r w:rsidR="00B95EAC" w:rsidRPr="001B2388">
        <w:rPr>
          <w:rFonts w:ascii="Times New Roman" w:eastAsia="Times New Roman" w:hAnsi="Times New Roman" w:cs="Times New Roman"/>
          <w:color w:val="000000"/>
          <w:sz w:val="28"/>
          <w:szCs w:val="28"/>
          <w:lang w:eastAsia="ru-RU"/>
        </w:rPr>
        <w:t xml:space="preserve">азвлечения, </w:t>
      </w:r>
      <w:proofErr w:type="gramEnd"/>
    </w:p>
    <w:p w:rsidR="009227B1" w:rsidRPr="00C22D65" w:rsidRDefault="008230C6" w:rsidP="00C22D65">
      <w:pPr>
        <w:numPr>
          <w:ilvl w:val="0"/>
          <w:numId w:val="11"/>
        </w:numPr>
        <w:spacing w:after="0" w:line="240" w:lineRule="auto"/>
        <w:ind w:left="275"/>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t>Работа с родителями, консультации, беседы.</w:t>
      </w:r>
    </w:p>
    <w:p w:rsidR="00E1763C" w:rsidRPr="00C22D65" w:rsidRDefault="00E1763C" w:rsidP="00E1763C">
      <w:pPr>
        <w:pStyle w:val="a3"/>
        <w:shd w:val="clear" w:color="auto" w:fill="FFFFFF"/>
        <w:spacing w:before="0" w:beforeAutospacing="0" w:after="0" w:afterAutospacing="0" w:line="317" w:lineRule="atLeast"/>
        <w:rPr>
          <w:b/>
          <w:sz w:val="28"/>
          <w:szCs w:val="28"/>
        </w:rPr>
      </w:pPr>
      <w:r w:rsidRPr="00C22D65">
        <w:rPr>
          <w:b/>
          <w:sz w:val="28"/>
          <w:szCs w:val="28"/>
        </w:rPr>
        <w:t>Были использованы следующие средства:</w:t>
      </w:r>
    </w:p>
    <w:p w:rsidR="00E1763C" w:rsidRPr="001B2388" w:rsidRDefault="00E1763C" w:rsidP="00E1763C">
      <w:pPr>
        <w:pStyle w:val="a3"/>
        <w:shd w:val="clear" w:color="auto" w:fill="FFFFFF"/>
        <w:spacing w:before="0" w:beforeAutospacing="0" w:after="0" w:afterAutospacing="0" w:line="317" w:lineRule="atLeast"/>
        <w:rPr>
          <w:sz w:val="28"/>
          <w:szCs w:val="28"/>
        </w:rPr>
      </w:pPr>
      <w:r w:rsidRPr="001B2388">
        <w:rPr>
          <w:sz w:val="28"/>
          <w:szCs w:val="28"/>
        </w:rPr>
        <w:t>-совместная деятельность воспитателя с детьми;</w:t>
      </w:r>
    </w:p>
    <w:p w:rsidR="00E1763C" w:rsidRPr="001B2388" w:rsidRDefault="00E1763C" w:rsidP="00E1763C">
      <w:pPr>
        <w:pStyle w:val="a3"/>
        <w:shd w:val="clear" w:color="auto" w:fill="FFFFFF"/>
        <w:spacing w:before="0" w:beforeAutospacing="0" w:after="0" w:afterAutospacing="0" w:line="317" w:lineRule="atLeast"/>
        <w:rPr>
          <w:sz w:val="28"/>
          <w:szCs w:val="28"/>
        </w:rPr>
      </w:pPr>
      <w:r w:rsidRPr="001B2388">
        <w:rPr>
          <w:sz w:val="28"/>
          <w:szCs w:val="28"/>
        </w:rPr>
        <w:lastRenderedPageBreak/>
        <w:t>-самостоятельная деятельность детей;</w:t>
      </w:r>
    </w:p>
    <w:p w:rsidR="00B95EAC" w:rsidRPr="001B2388" w:rsidRDefault="00E1763C" w:rsidP="00C068FE">
      <w:pPr>
        <w:pStyle w:val="a3"/>
        <w:shd w:val="clear" w:color="auto" w:fill="FFFFFF"/>
        <w:spacing w:before="0" w:beforeAutospacing="0" w:after="0" w:afterAutospacing="0" w:line="317" w:lineRule="atLeast"/>
        <w:rPr>
          <w:sz w:val="28"/>
          <w:szCs w:val="28"/>
        </w:rPr>
      </w:pPr>
      <w:r w:rsidRPr="001B2388">
        <w:rPr>
          <w:sz w:val="28"/>
          <w:szCs w:val="28"/>
        </w:rPr>
        <w:t>-предметно-развивающая среда.</w:t>
      </w:r>
    </w:p>
    <w:p w:rsidR="00C068FE" w:rsidRPr="00C22D65" w:rsidRDefault="00C068FE" w:rsidP="00C068FE">
      <w:pPr>
        <w:spacing w:before="63" w:after="63" w:line="301" w:lineRule="atLeast"/>
        <w:rPr>
          <w:rFonts w:ascii="Times New Roman" w:eastAsia="Times New Roman" w:hAnsi="Times New Roman" w:cs="Times New Roman"/>
          <w:b/>
          <w:color w:val="231F20"/>
          <w:sz w:val="28"/>
          <w:szCs w:val="28"/>
          <w:lang w:eastAsia="ru-RU"/>
        </w:rPr>
      </w:pPr>
      <w:r w:rsidRPr="00C22D65">
        <w:rPr>
          <w:rFonts w:ascii="Times New Roman" w:eastAsia="Times New Roman" w:hAnsi="Times New Roman" w:cs="Times New Roman"/>
          <w:b/>
          <w:color w:val="231F20"/>
          <w:sz w:val="28"/>
          <w:szCs w:val="28"/>
          <w:lang w:eastAsia="ru-RU"/>
        </w:rPr>
        <w:t>Образовательный процесс:</w:t>
      </w:r>
    </w:p>
    <w:p w:rsidR="00C068FE" w:rsidRPr="001B2388" w:rsidRDefault="00C068FE" w:rsidP="00972545">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 xml:space="preserve">Во время бесед с детьми обсуждаем следующие темы: </w:t>
      </w:r>
      <w:proofErr w:type="gramStart"/>
      <w:r w:rsidR="0009661E">
        <w:rPr>
          <w:rFonts w:ascii="Times New Roman" w:eastAsia="Times New Roman" w:hAnsi="Times New Roman" w:cs="Times New Roman"/>
          <w:color w:val="231F20"/>
          <w:sz w:val="28"/>
          <w:szCs w:val="28"/>
          <w:lang w:eastAsia="ru-RU"/>
        </w:rPr>
        <w:t xml:space="preserve">«Для чего нужно знать и выполнять ПДД», «Правила езды на велосипеде», «Посмотри на лево, посмотри на право», </w:t>
      </w:r>
      <w:r w:rsidRPr="001B2388">
        <w:rPr>
          <w:rFonts w:ascii="Times New Roman" w:eastAsia="Times New Roman" w:hAnsi="Times New Roman" w:cs="Times New Roman"/>
          <w:color w:val="231F20"/>
          <w:sz w:val="28"/>
          <w:szCs w:val="28"/>
          <w:lang w:eastAsia="ru-RU"/>
        </w:rPr>
        <w:t>«Дорога в детский сад», «Виды транспортных средств», « Опасности на улицах», « Правила поведения на тротуаре, во дворе, на детской площад</w:t>
      </w:r>
      <w:r w:rsidR="0009661E">
        <w:rPr>
          <w:rFonts w:ascii="Times New Roman" w:eastAsia="Times New Roman" w:hAnsi="Times New Roman" w:cs="Times New Roman"/>
          <w:color w:val="231F20"/>
          <w:sz w:val="28"/>
          <w:szCs w:val="28"/>
          <w:lang w:eastAsia="ru-RU"/>
        </w:rPr>
        <w:t>ке», « Правила перехода улицы</w:t>
      </w:r>
      <w:r w:rsidRPr="001B2388">
        <w:rPr>
          <w:rFonts w:ascii="Times New Roman" w:eastAsia="Times New Roman" w:hAnsi="Times New Roman" w:cs="Times New Roman"/>
          <w:color w:val="231F20"/>
          <w:sz w:val="28"/>
          <w:szCs w:val="28"/>
          <w:lang w:eastAsia="ru-RU"/>
        </w:rPr>
        <w:t>», « Виды и сигналы светофоров»,  «Пешеходный переход: подземный, надземный, наземный», « Дорожные знаки для пешеходов»</w:t>
      </w:r>
      <w:r w:rsidR="0009661E">
        <w:rPr>
          <w:rFonts w:ascii="Times New Roman" w:eastAsia="Times New Roman" w:hAnsi="Times New Roman" w:cs="Times New Roman"/>
          <w:color w:val="231F20"/>
          <w:sz w:val="28"/>
          <w:szCs w:val="28"/>
          <w:lang w:eastAsia="ru-RU"/>
        </w:rPr>
        <w:t>.</w:t>
      </w:r>
      <w:proofErr w:type="gramEnd"/>
    </w:p>
    <w:p w:rsidR="00C068FE" w:rsidRPr="001B2388" w:rsidRDefault="00972545" w:rsidP="00C068FE">
      <w:pPr>
        <w:pStyle w:val="a3"/>
        <w:shd w:val="clear" w:color="auto" w:fill="FFFFFF"/>
        <w:spacing w:before="0" w:beforeAutospacing="0" w:after="0" w:afterAutospacing="0" w:line="317" w:lineRule="atLeast"/>
        <w:rPr>
          <w:sz w:val="28"/>
          <w:szCs w:val="28"/>
        </w:rPr>
      </w:pPr>
      <w:r w:rsidRPr="001B2388">
        <w:rPr>
          <w:sz w:val="28"/>
          <w:szCs w:val="28"/>
        </w:rPr>
        <w:t xml:space="preserve">Было уделено </w:t>
      </w:r>
      <w:r w:rsidR="00C068FE" w:rsidRPr="001B2388">
        <w:rPr>
          <w:sz w:val="28"/>
          <w:szCs w:val="28"/>
        </w:rPr>
        <w:t>внимание созданию предметно - развивающей среды, созданию центра по ПДД</w:t>
      </w:r>
      <w:r w:rsidR="0009661E">
        <w:rPr>
          <w:sz w:val="28"/>
          <w:szCs w:val="28"/>
        </w:rPr>
        <w:t xml:space="preserve">, </w:t>
      </w:r>
      <w:proofErr w:type="spellStart"/>
      <w:r w:rsidR="0009661E">
        <w:rPr>
          <w:sz w:val="28"/>
          <w:szCs w:val="28"/>
        </w:rPr>
        <w:t>лепбука</w:t>
      </w:r>
      <w:proofErr w:type="spellEnd"/>
      <w:r w:rsidR="0009661E">
        <w:rPr>
          <w:sz w:val="28"/>
          <w:szCs w:val="28"/>
        </w:rPr>
        <w:t xml:space="preserve"> и т.д</w:t>
      </w:r>
      <w:r w:rsidR="00C068FE" w:rsidRPr="001B2388">
        <w:rPr>
          <w:sz w:val="28"/>
          <w:szCs w:val="28"/>
        </w:rPr>
        <w:t>.</w:t>
      </w:r>
    </w:p>
    <w:p w:rsidR="00C068FE" w:rsidRPr="001B2388" w:rsidRDefault="00C068FE" w:rsidP="00C068FE">
      <w:pPr>
        <w:pStyle w:val="a3"/>
        <w:shd w:val="clear" w:color="auto" w:fill="FFFFFF"/>
        <w:spacing w:before="0" w:beforeAutospacing="0" w:after="0" w:afterAutospacing="0" w:line="317" w:lineRule="atLeast"/>
        <w:rPr>
          <w:sz w:val="28"/>
          <w:szCs w:val="28"/>
        </w:rPr>
      </w:pPr>
      <w:r w:rsidRPr="001B2388">
        <w:rPr>
          <w:sz w:val="28"/>
          <w:szCs w:val="28"/>
        </w:rPr>
        <w:t>Были подготовлены для детей игры</w:t>
      </w:r>
      <w:r w:rsidR="0009661E">
        <w:rPr>
          <w:sz w:val="28"/>
          <w:szCs w:val="28"/>
        </w:rPr>
        <w:t>: «Подбери нужный знак</w:t>
      </w:r>
      <w:r w:rsidRPr="001B2388">
        <w:rPr>
          <w:sz w:val="28"/>
          <w:szCs w:val="28"/>
        </w:rPr>
        <w:t xml:space="preserve">», «Угадай, какой знак», </w:t>
      </w:r>
      <w:r w:rsidR="0009661E">
        <w:rPr>
          <w:sz w:val="28"/>
          <w:szCs w:val="28"/>
        </w:rPr>
        <w:t>«Собери знак», «Виды транспорта» и т.д.</w:t>
      </w:r>
    </w:p>
    <w:p w:rsidR="00C068FE" w:rsidRPr="001B2388" w:rsidRDefault="00C068FE" w:rsidP="00C068FE">
      <w:pPr>
        <w:pStyle w:val="a3"/>
        <w:shd w:val="clear" w:color="auto" w:fill="FFFFFF"/>
        <w:spacing w:before="0" w:beforeAutospacing="0" w:after="0" w:afterAutospacing="0" w:line="317" w:lineRule="atLeast"/>
        <w:rPr>
          <w:sz w:val="28"/>
          <w:szCs w:val="28"/>
        </w:rPr>
      </w:pPr>
      <w:r w:rsidRPr="001B2388">
        <w:rPr>
          <w:sz w:val="28"/>
          <w:szCs w:val="28"/>
        </w:rPr>
        <w:t>В течение года были подготовлены следующие выставки коллективных работ: «</w:t>
      </w:r>
      <w:r w:rsidR="0009661E">
        <w:rPr>
          <w:sz w:val="28"/>
          <w:szCs w:val="28"/>
        </w:rPr>
        <w:t>Дорожный знак</w:t>
      </w:r>
      <w:r w:rsidR="009E31E2">
        <w:rPr>
          <w:sz w:val="28"/>
          <w:szCs w:val="28"/>
        </w:rPr>
        <w:t>», «Мы пешеходы», «Город дорожных знаков».</w:t>
      </w:r>
    </w:p>
    <w:p w:rsidR="00C068FE" w:rsidRPr="001B2388" w:rsidRDefault="00C068FE" w:rsidP="00C068FE">
      <w:pPr>
        <w:pStyle w:val="a3"/>
        <w:shd w:val="clear" w:color="auto" w:fill="FFFFFF"/>
        <w:spacing w:before="0" w:beforeAutospacing="0" w:after="0" w:afterAutospacing="0" w:line="317" w:lineRule="atLeast"/>
        <w:rPr>
          <w:sz w:val="28"/>
          <w:szCs w:val="28"/>
        </w:rPr>
      </w:pPr>
      <w:r w:rsidRPr="001B2388">
        <w:rPr>
          <w:sz w:val="28"/>
          <w:szCs w:val="28"/>
        </w:rPr>
        <w:t>Для родителей были подготовлены консультации, которые были выставлены на стенде в группе.</w:t>
      </w:r>
    </w:p>
    <w:p w:rsidR="00B95EAC"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B2388">
        <w:rPr>
          <w:rFonts w:ascii="Times New Roman" w:eastAsia="Times New Roman" w:hAnsi="Times New Roman" w:cs="Times New Roman"/>
          <w:color w:val="231F20"/>
          <w:sz w:val="28"/>
          <w:szCs w:val="28"/>
          <w:lang w:eastAsia="ru-RU"/>
        </w:rPr>
        <w:t xml:space="preserve">Особенно важен принцип наглядности, который применяю в работе с детьми, когда они сами должны все увидеть и потрогать руками. Поэтому использую макеты светофора, дорожных знаков; иллюстрации транспорта, проблемных ситуаций на </w:t>
      </w:r>
      <w:r w:rsidRPr="001F10E8">
        <w:rPr>
          <w:rFonts w:ascii="Times New Roman" w:eastAsia="Times New Roman" w:hAnsi="Times New Roman" w:cs="Times New Roman"/>
          <w:sz w:val="28"/>
          <w:szCs w:val="28"/>
          <w:lang w:eastAsia="ru-RU"/>
        </w:rPr>
        <w:t>дороге.</w:t>
      </w:r>
    </w:p>
    <w:p w:rsidR="00B95EAC"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F10E8">
        <w:rPr>
          <w:rFonts w:ascii="Times New Roman" w:eastAsia="Times New Roman" w:hAnsi="Times New Roman" w:cs="Times New Roman"/>
          <w:sz w:val="28"/>
          <w:szCs w:val="28"/>
          <w:lang w:eastAsia="ru-RU"/>
        </w:rPr>
        <w:t> Занимаясь художественным творчеством, мы рисуем с детьми различные виды транспорта: автобус, грузовые автомобили. В интересной стихотворной форме знакомимся с их назначением. Рассматриваем их форму, величину, строение, соотношения частей. При проведении лепки  продолжаем знакомиться с транспортом. С помощью круп: риса, гречки, гороха; изображаем части автомобиля.</w:t>
      </w:r>
    </w:p>
    <w:p w:rsidR="00B95EAC"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F10E8">
        <w:rPr>
          <w:rFonts w:ascii="Times New Roman" w:eastAsia="Times New Roman" w:hAnsi="Times New Roman" w:cs="Times New Roman"/>
          <w:sz w:val="28"/>
          <w:szCs w:val="28"/>
          <w:lang w:eastAsia="ru-RU"/>
        </w:rPr>
        <w:t xml:space="preserve">На аппликации знакомимся с новым видом наземного транспорта </w:t>
      </w:r>
      <w:proofErr w:type="gramStart"/>
      <w:r w:rsidRPr="001F10E8">
        <w:rPr>
          <w:rFonts w:ascii="Times New Roman" w:eastAsia="Times New Roman" w:hAnsi="Times New Roman" w:cs="Times New Roman"/>
          <w:sz w:val="28"/>
          <w:szCs w:val="28"/>
          <w:lang w:eastAsia="ru-RU"/>
        </w:rPr>
        <w:t>–т</w:t>
      </w:r>
      <w:proofErr w:type="gramEnd"/>
      <w:r w:rsidRPr="001F10E8">
        <w:rPr>
          <w:rFonts w:ascii="Times New Roman" w:eastAsia="Times New Roman" w:hAnsi="Times New Roman" w:cs="Times New Roman"/>
          <w:sz w:val="28"/>
          <w:szCs w:val="28"/>
          <w:lang w:eastAsia="ru-RU"/>
        </w:rPr>
        <w:t>рамваем. Ребятам особенно интересно, так как дети могут реально увидеть такой транспорт только в городе.</w:t>
      </w:r>
    </w:p>
    <w:p w:rsidR="00B95EAC"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F10E8">
        <w:rPr>
          <w:rFonts w:ascii="Times New Roman" w:eastAsia="Times New Roman" w:hAnsi="Times New Roman" w:cs="Times New Roman"/>
          <w:sz w:val="28"/>
          <w:szCs w:val="28"/>
          <w:lang w:eastAsia="ru-RU"/>
        </w:rPr>
        <w:t>На продуктивном конструировании у детей формируем интерес к созданию разнообразных транспортных сооружений из строительного материала (мосты для пешеходов, мосты для транспорта). Дети учатся создавать различные модели (машины, самолеты, поезда) по рисунку, по собственному замыслу.</w:t>
      </w:r>
    </w:p>
    <w:p w:rsidR="00B95EAC"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F10E8">
        <w:rPr>
          <w:rFonts w:ascii="Times New Roman" w:eastAsia="Times New Roman" w:hAnsi="Times New Roman" w:cs="Times New Roman"/>
          <w:sz w:val="28"/>
          <w:szCs w:val="28"/>
          <w:lang w:eastAsia="ru-RU"/>
        </w:rPr>
        <w:t> В изучении ПДД особенно важным является приобретение умений и навыков в процессе игровой деятельности. Игра у детей представляет собой воссоздание социальных отношений между людьми, их поведение в условиях реальной общественной жизни. Игра является основным видом активности дошкольников, в процессе которой они упражняют свои силы, расширяют ориентировку, усваивают социальный опыт. Особый интерес по изучению ПДД вызывает у детей сюжетн</w:t>
      </w:r>
      <w:proofErr w:type="gramStart"/>
      <w:r w:rsidRPr="001F10E8">
        <w:rPr>
          <w:rFonts w:ascii="Times New Roman" w:eastAsia="Times New Roman" w:hAnsi="Times New Roman" w:cs="Times New Roman"/>
          <w:sz w:val="28"/>
          <w:szCs w:val="28"/>
          <w:lang w:eastAsia="ru-RU"/>
        </w:rPr>
        <w:t>о-</w:t>
      </w:r>
      <w:proofErr w:type="gramEnd"/>
      <w:r w:rsidRPr="001F10E8">
        <w:rPr>
          <w:rFonts w:ascii="Times New Roman" w:eastAsia="Times New Roman" w:hAnsi="Times New Roman" w:cs="Times New Roman"/>
          <w:sz w:val="28"/>
          <w:szCs w:val="28"/>
          <w:lang w:eastAsia="ru-RU"/>
        </w:rPr>
        <w:t xml:space="preserve"> ролевая игра « Перекресток». На перекрестке разыгрываем с детьми различные ситуации на дороге: пропусти пешехода, остановись на красный свет, участники дорожного движения, о чем говорят дорожные знаки, перейди правильно улицу. С </w:t>
      </w:r>
      <w:r w:rsidRPr="001F10E8">
        <w:rPr>
          <w:rFonts w:ascii="Times New Roman" w:eastAsia="Times New Roman" w:hAnsi="Times New Roman" w:cs="Times New Roman"/>
          <w:sz w:val="28"/>
          <w:szCs w:val="28"/>
          <w:lang w:eastAsia="ru-RU"/>
        </w:rPr>
        <w:lastRenderedPageBreak/>
        <w:t>большим увлечением дети играют в сюжетно-ролевую игру « Автобус». При проведении игры мы знакомимся с правилами поведения в общественном транспорте.</w:t>
      </w:r>
    </w:p>
    <w:p w:rsidR="00C068FE" w:rsidRPr="001F10E8" w:rsidRDefault="00B95EAC" w:rsidP="00B95EAC">
      <w:pPr>
        <w:spacing w:before="63" w:after="63" w:line="301" w:lineRule="atLeast"/>
        <w:rPr>
          <w:rFonts w:ascii="Times New Roman" w:eastAsia="Times New Roman" w:hAnsi="Times New Roman" w:cs="Times New Roman"/>
          <w:sz w:val="28"/>
          <w:szCs w:val="28"/>
          <w:lang w:eastAsia="ru-RU"/>
        </w:rPr>
      </w:pPr>
      <w:r w:rsidRPr="001F10E8">
        <w:rPr>
          <w:rFonts w:ascii="Times New Roman" w:eastAsia="Times New Roman" w:hAnsi="Times New Roman" w:cs="Times New Roman"/>
          <w:sz w:val="28"/>
          <w:szCs w:val="28"/>
          <w:lang w:eastAsia="ru-RU"/>
        </w:rPr>
        <w:t xml:space="preserve">При изучении с детьми ПДД использую и дидактические игры: «Какой знак ?», </w:t>
      </w:r>
      <w:r w:rsidR="00C068FE" w:rsidRPr="001F10E8">
        <w:rPr>
          <w:rFonts w:ascii="Times New Roman" w:eastAsia="Times New Roman" w:hAnsi="Times New Roman" w:cs="Times New Roman"/>
          <w:sz w:val="28"/>
          <w:szCs w:val="28"/>
          <w:lang w:eastAsia="ru-RU"/>
        </w:rPr>
        <w:t xml:space="preserve">      </w:t>
      </w:r>
      <w:r w:rsidRPr="001F10E8">
        <w:rPr>
          <w:rFonts w:ascii="Times New Roman" w:eastAsia="Times New Roman" w:hAnsi="Times New Roman" w:cs="Times New Roman"/>
          <w:sz w:val="28"/>
          <w:szCs w:val="28"/>
          <w:lang w:eastAsia="ru-RU"/>
        </w:rPr>
        <w:t>« Доскажи словечко», «Угадай знак», «Собери машину</w:t>
      </w:r>
      <w:proofErr w:type="gramStart"/>
      <w:r w:rsidRPr="001F10E8">
        <w:rPr>
          <w:rFonts w:ascii="Times New Roman" w:eastAsia="Times New Roman" w:hAnsi="Times New Roman" w:cs="Times New Roman"/>
          <w:sz w:val="28"/>
          <w:szCs w:val="28"/>
          <w:lang w:eastAsia="ru-RU"/>
        </w:rPr>
        <w:t>»;:  «</w:t>
      </w:r>
      <w:proofErr w:type="gramEnd"/>
      <w:r w:rsidRPr="001F10E8">
        <w:rPr>
          <w:rFonts w:ascii="Times New Roman" w:eastAsia="Times New Roman" w:hAnsi="Times New Roman" w:cs="Times New Roman"/>
          <w:sz w:val="28"/>
          <w:szCs w:val="28"/>
          <w:lang w:eastAsia="ru-RU"/>
        </w:rPr>
        <w:t>Правила дорожного движения», «Подбери знак». Во время прогулок использую подвижные игры: «Воробушки и автомобиль», « Цветные автомобили», « Ловкий пешеход», «Светофор».</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F10E8">
        <w:rPr>
          <w:rFonts w:ascii="Times New Roman" w:eastAsia="Times New Roman" w:hAnsi="Times New Roman" w:cs="Times New Roman"/>
          <w:sz w:val="28"/>
          <w:szCs w:val="28"/>
          <w:lang w:eastAsia="ru-RU"/>
        </w:rPr>
        <w:t> В ходе проведения развлечений дети знакомятся с ПДД вместе с героями</w:t>
      </w:r>
      <w:r w:rsidRPr="001B2388">
        <w:rPr>
          <w:rFonts w:ascii="Times New Roman" w:eastAsia="Times New Roman" w:hAnsi="Times New Roman" w:cs="Times New Roman"/>
          <w:color w:val="231F20"/>
          <w:sz w:val="28"/>
          <w:szCs w:val="28"/>
          <w:lang w:eastAsia="ru-RU"/>
        </w:rPr>
        <w:t xml:space="preserve"> сказок. Им особенно нравится решать проблемные ситуации на дороге, помогая любимым сказочным персонажам. При этом развиваются аналитические способности, память, внимание. </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Значительное место в обучении детей ПДД отвожу практическим формам обучения: набл</w:t>
      </w:r>
      <w:r w:rsidR="00C068FE" w:rsidRPr="001B2388">
        <w:rPr>
          <w:rFonts w:ascii="Times New Roman" w:eastAsia="Times New Roman" w:hAnsi="Times New Roman" w:cs="Times New Roman"/>
          <w:color w:val="231F20"/>
          <w:sz w:val="28"/>
          <w:szCs w:val="28"/>
          <w:lang w:eastAsia="ru-RU"/>
        </w:rPr>
        <w:t>юдениям</w:t>
      </w:r>
      <w:r w:rsidRPr="001B2388">
        <w:rPr>
          <w:rFonts w:ascii="Times New Roman" w:eastAsia="Times New Roman" w:hAnsi="Times New Roman" w:cs="Times New Roman"/>
          <w:color w:val="231F20"/>
          <w:sz w:val="28"/>
          <w:szCs w:val="28"/>
          <w:lang w:eastAsia="ru-RU"/>
        </w:rPr>
        <w:t>, целевым прогулкам, во время которых м</w:t>
      </w:r>
      <w:r w:rsidR="00972545" w:rsidRPr="001B2388">
        <w:rPr>
          <w:rFonts w:ascii="Times New Roman" w:eastAsia="Times New Roman" w:hAnsi="Times New Roman" w:cs="Times New Roman"/>
          <w:color w:val="231F20"/>
          <w:sz w:val="28"/>
          <w:szCs w:val="28"/>
          <w:lang w:eastAsia="ru-RU"/>
        </w:rPr>
        <w:t>ы изучаем правила для пешеходов</w:t>
      </w:r>
      <w:r w:rsidRPr="001B2388">
        <w:rPr>
          <w:rFonts w:ascii="Times New Roman" w:eastAsia="Times New Roman" w:hAnsi="Times New Roman" w:cs="Times New Roman"/>
          <w:color w:val="231F20"/>
          <w:sz w:val="28"/>
          <w:szCs w:val="28"/>
          <w:lang w:eastAsia="ru-RU"/>
        </w:rPr>
        <w:t xml:space="preserve">. На прогулках  обучаем детей ориентироваться на местности, а именно на территории детского сада. Также объясняю детям, что за пределы детского сада самостоятельно выходить нельзя. Мы закрепляем знания, полученные в группе, на прогулках. А также разыгрываем ситуации на дороге, используя атрибуты постового: жезл, свисток, головной убор; рули для автомобилей. </w:t>
      </w:r>
      <w:proofErr w:type="gramStart"/>
      <w:r w:rsidRPr="001B2388">
        <w:rPr>
          <w:rFonts w:ascii="Times New Roman" w:eastAsia="Times New Roman" w:hAnsi="Times New Roman" w:cs="Times New Roman"/>
          <w:color w:val="231F20"/>
          <w:sz w:val="28"/>
          <w:szCs w:val="28"/>
          <w:lang w:eastAsia="ru-RU"/>
        </w:rPr>
        <w:t>Закрепляем правильное употребление пространственных терминов: слева, справа, вверху, внизу, спереди, сзади, рядом, навстречу, на противоположной стороне, посередине, напротив, вдоль.</w:t>
      </w:r>
      <w:proofErr w:type="gramEnd"/>
      <w:r w:rsidRPr="001B2388">
        <w:rPr>
          <w:rFonts w:ascii="Times New Roman" w:eastAsia="Times New Roman" w:hAnsi="Times New Roman" w:cs="Times New Roman"/>
          <w:color w:val="231F20"/>
          <w:sz w:val="28"/>
          <w:szCs w:val="28"/>
          <w:lang w:eastAsia="ru-RU"/>
        </w:rPr>
        <w:t xml:space="preserve">  Дети учатся ориентироваться в дорожной обстановке, ее изменениях, правильно реагировать на них.</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Основное отличие прогулок от непосредственной деятельности в группе заключается в характере познавательной деятельности при непосредственном восприятии дорожных ситуаций, наблюдений за поведением пешеходов.</w:t>
      </w:r>
    </w:p>
    <w:p w:rsidR="00B95EAC" w:rsidRPr="001B2388" w:rsidRDefault="00B95EAC" w:rsidP="00B95EAC">
      <w:pPr>
        <w:spacing w:after="0"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b/>
          <w:bCs/>
          <w:color w:val="231F20"/>
          <w:sz w:val="28"/>
          <w:szCs w:val="28"/>
          <w:lang w:eastAsia="ru-RU"/>
        </w:rPr>
        <w:t>Заключительная часть.</w:t>
      </w:r>
    </w:p>
    <w:p w:rsidR="00B95EAC" w:rsidRPr="001B2388" w:rsidRDefault="00B95EAC" w:rsidP="00B95EAC">
      <w:pPr>
        <w:spacing w:before="63" w:after="63" w:line="301" w:lineRule="atLeast"/>
        <w:rPr>
          <w:rFonts w:ascii="Times New Roman" w:eastAsia="Times New Roman" w:hAnsi="Times New Roman" w:cs="Times New Roman"/>
          <w:color w:val="231F20"/>
          <w:sz w:val="28"/>
          <w:szCs w:val="28"/>
          <w:lang w:eastAsia="ru-RU"/>
        </w:rPr>
      </w:pPr>
      <w:r w:rsidRPr="001B2388">
        <w:rPr>
          <w:rFonts w:ascii="Times New Roman" w:eastAsia="Times New Roman" w:hAnsi="Times New Roman" w:cs="Times New Roman"/>
          <w:color w:val="231F20"/>
          <w:sz w:val="28"/>
          <w:szCs w:val="28"/>
          <w:lang w:eastAsia="ru-RU"/>
        </w:rPr>
        <w:t>Я выбрала эту тему потому, что считаю ее актуальной и жизненно необходимой для детей, воспитываемых в современном мире. Важно как можно раньше научить детей правилам поведения на улицах и дороге. Знакомить с азбукой дорожного движения надо еще до школы, тогда ребенок начинает осознавать окружающий мир, способен запомнить то, что говорят и показывают взрослые. Именно в этом возрасте дети должны получить первые сведения о правилах дорожного движения.</w:t>
      </w:r>
    </w:p>
    <w:p w:rsidR="001B765E" w:rsidRPr="001B2388" w:rsidRDefault="001B765E" w:rsidP="001B765E">
      <w:pPr>
        <w:pStyle w:val="a3"/>
        <w:shd w:val="clear" w:color="auto" w:fill="FFFFFF"/>
        <w:spacing w:before="0" w:beforeAutospacing="0" w:after="0" w:afterAutospacing="0" w:line="288" w:lineRule="atLeast"/>
        <w:rPr>
          <w:sz w:val="28"/>
          <w:szCs w:val="28"/>
        </w:rPr>
      </w:pPr>
      <w:r w:rsidRPr="001B2388">
        <w:rPr>
          <w:sz w:val="28"/>
          <w:szCs w:val="28"/>
        </w:rPr>
        <w:t>По результатам, полученным по данной теме, можно сделать выводы:</w:t>
      </w:r>
    </w:p>
    <w:p w:rsidR="001B765E" w:rsidRPr="001B2388" w:rsidRDefault="001B765E" w:rsidP="001B765E">
      <w:pPr>
        <w:pStyle w:val="a3"/>
        <w:shd w:val="clear" w:color="auto" w:fill="FFFFFF"/>
        <w:spacing w:before="0" w:beforeAutospacing="0" w:after="0" w:afterAutospacing="0" w:line="288" w:lineRule="atLeast"/>
        <w:rPr>
          <w:sz w:val="28"/>
          <w:szCs w:val="28"/>
        </w:rPr>
      </w:pPr>
      <w:r w:rsidRPr="001B2388">
        <w:rPr>
          <w:sz w:val="28"/>
          <w:szCs w:val="28"/>
        </w:rPr>
        <w:t>- проведенная работа повысила интерес осознанному безопасному поведению на дорогах у детей.</w:t>
      </w:r>
    </w:p>
    <w:p w:rsidR="001B765E" w:rsidRPr="001B2388" w:rsidRDefault="001B765E" w:rsidP="001B765E">
      <w:pPr>
        <w:pStyle w:val="a3"/>
        <w:shd w:val="clear" w:color="auto" w:fill="FFFFFF"/>
        <w:spacing w:before="0" w:beforeAutospacing="0" w:after="0" w:afterAutospacing="0" w:line="288" w:lineRule="atLeast"/>
        <w:rPr>
          <w:sz w:val="28"/>
          <w:szCs w:val="28"/>
        </w:rPr>
      </w:pPr>
      <w:r w:rsidRPr="001B2388">
        <w:rPr>
          <w:sz w:val="28"/>
          <w:szCs w:val="28"/>
        </w:rPr>
        <w:t>- значительно повысился интерес детей к изучению правил поведения на дорогах, в транспорте.</w:t>
      </w:r>
    </w:p>
    <w:p w:rsidR="001B765E" w:rsidRPr="001B2388" w:rsidRDefault="001B765E" w:rsidP="001B765E">
      <w:pPr>
        <w:pStyle w:val="a3"/>
        <w:shd w:val="clear" w:color="auto" w:fill="FFFFFF"/>
        <w:spacing w:before="0" w:beforeAutospacing="0" w:after="0" w:afterAutospacing="0" w:line="288" w:lineRule="atLeast"/>
        <w:rPr>
          <w:sz w:val="28"/>
          <w:szCs w:val="28"/>
        </w:rPr>
      </w:pPr>
      <w:r w:rsidRPr="001B2388">
        <w:rPr>
          <w:sz w:val="28"/>
          <w:szCs w:val="28"/>
        </w:rPr>
        <w:t>- сформировалось эмоционально-личностное отношение к окружающим правилам и желание продолжать их.</w:t>
      </w:r>
    </w:p>
    <w:p w:rsidR="005C76BE" w:rsidRPr="001B2388" w:rsidRDefault="001B765E" w:rsidP="001B765E">
      <w:pPr>
        <w:pStyle w:val="a3"/>
        <w:shd w:val="clear" w:color="auto" w:fill="FFFFFF"/>
        <w:spacing w:before="0" w:beforeAutospacing="0" w:after="0" w:afterAutospacing="0" w:line="288" w:lineRule="atLeast"/>
        <w:rPr>
          <w:sz w:val="28"/>
          <w:szCs w:val="28"/>
        </w:rPr>
      </w:pPr>
      <w:r w:rsidRPr="001B2388">
        <w:rPr>
          <w:sz w:val="28"/>
          <w:szCs w:val="28"/>
        </w:rPr>
        <w:t>- родители приобрели специальные знания.</w:t>
      </w:r>
    </w:p>
    <w:p w:rsidR="005C76BE" w:rsidRPr="007877E9" w:rsidRDefault="005C76BE" w:rsidP="007877E9">
      <w:pPr>
        <w:shd w:val="clear" w:color="auto" w:fill="FFFFFF"/>
        <w:spacing w:after="0" w:line="240" w:lineRule="auto"/>
        <w:rPr>
          <w:rFonts w:ascii="Times New Roman" w:eastAsia="Times New Roman" w:hAnsi="Times New Roman" w:cs="Times New Roman"/>
          <w:color w:val="000000"/>
          <w:sz w:val="28"/>
          <w:szCs w:val="28"/>
          <w:lang w:eastAsia="ru-RU"/>
        </w:rPr>
      </w:pPr>
      <w:r w:rsidRPr="001B2388">
        <w:rPr>
          <w:rFonts w:ascii="Times New Roman" w:eastAsia="Times New Roman" w:hAnsi="Times New Roman" w:cs="Times New Roman"/>
          <w:color w:val="000000"/>
          <w:sz w:val="28"/>
          <w:szCs w:val="28"/>
          <w:lang w:eastAsia="ru-RU"/>
        </w:rPr>
        <w:lastRenderedPageBreak/>
        <w:t>Я считаю, что это направление работы должно всегда находиться в поле пристального внимания педагогов, а значит, необходим дальнейший поиск новых эффективных форм работы, по профилактике детского дорожно-транспортного травматизма.</w:t>
      </w:r>
    </w:p>
    <w:p w:rsidR="007877E9" w:rsidRPr="007877E9" w:rsidRDefault="007877E9" w:rsidP="007877E9">
      <w:pPr>
        <w:pStyle w:val="a3"/>
        <w:shd w:val="clear" w:color="auto" w:fill="FFFFFF"/>
        <w:spacing w:before="0" w:beforeAutospacing="0" w:after="0" w:afterAutospacing="0"/>
        <w:rPr>
          <w:b/>
          <w:sz w:val="28"/>
          <w:szCs w:val="28"/>
        </w:rPr>
      </w:pPr>
      <w:r w:rsidRPr="007877E9">
        <w:rPr>
          <w:b/>
          <w:sz w:val="28"/>
          <w:szCs w:val="28"/>
        </w:rPr>
        <w:t>Список используемой литературы:</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1.Алексеев А. П. Правила дорожного движения с иллюстрациями. – М.: Изд-во «</w:t>
      </w:r>
      <w:proofErr w:type="spellStart"/>
      <w:r w:rsidRPr="007877E9">
        <w:rPr>
          <w:sz w:val="28"/>
          <w:szCs w:val="28"/>
        </w:rPr>
        <w:t>Эксмо</w:t>
      </w:r>
      <w:proofErr w:type="spellEnd"/>
      <w:r w:rsidRPr="007877E9">
        <w:rPr>
          <w:sz w:val="28"/>
          <w:szCs w:val="28"/>
        </w:rPr>
        <w:t>», 2008.</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2.</w:t>
      </w:r>
      <w:proofErr w:type="gramStart"/>
      <w:r w:rsidRPr="007877E9">
        <w:rPr>
          <w:sz w:val="28"/>
          <w:szCs w:val="28"/>
        </w:rPr>
        <w:t>Белая</w:t>
      </w:r>
      <w:proofErr w:type="gramEnd"/>
      <w:r w:rsidRPr="007877E9">
        <w:rPr>
          <w:sz w:val="28"/>
          <w:szCs w:val="28"/>
        </w:rPr>
        <w:t xml:space="preserve"> К.Ю. Формирование основ безопасности у дошкольников. – М.: МОЗАИКА-СИНТЕЗ,2015.</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3.Дзюба П. П. Дидактическая копилка воспитателя детского сада. – М., Изд-во «Феникс», 2008</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4.Коган М. С. Правила дорожные знать каждому положено. Познавательные игры с дошколятами и школьниками. – «Сибирское университетское издательство», 2007.</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5.Кобзева Т. Г. правила Дорожного движения. – Волгоград, «Учитель», 2010</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6.Маркин Н. И. Спасибо светофор - М., «</w:t>
      </w:r>
      <w:proofErr w:type="spellStart"/>
      <w:r w:rsidRPr="007877E9">
        <w:rPr>
          <w:sz w:val="28"/>
          <w:szCs w:val="28"/>
        </w:rPr>
        <w:t>Энас-класс</w:t>
      </w:r>
      <w:proofErr w:type="spellEnd"/>
      <w:r w:rsidRPr="007877E9">
        <w:rPr>
          <w:sz w:val="28"/>
          <w:szCs w:val="28"/>
        </w:rPr>
        <w:t>», 2007 7.Саулина Т.Ф. Три сигнала светофора: Ознакомление дошкольников с правилами дорожного движения: Для работы с детьми 3-7 лет. – М.: Мозаика-Синтез, 2009.</w:t>
      </w:r>
    </w:p>
    <w:p w:rsidR="007877E9" w:rsidRPr="007877E9" w:rsidRDefault="007877E9" w:rsidP="007877E9">
      <w:pPr>
        <w:pStyle w:val="a3"/>
        <w:shd w:val="clear" w:color="auto" w:fill="FFFFFF"/>
        <w:spacing w:before="0" w:beforeAutospacing="0" w:after="0" w:afterAutospacing="0"/>
        <w:rPr>
          <w:sz w:val="28"/>
          <w:szCs w:val="28"/>
        </w:rPr>
      </w:pPr>
      <w:r w:rsidRPr="007877E9">
        <w:rPr>
          <w:sz w:val="28"/>
          <w:szCs w:val="28"/>
        </w:rPr>
        <w:t xml:space="preserve">8.Старцева О.В. Школа дорожных наук. Дошкольникам о правилах дорожного движения. – М.: ТЦ Сфера, 2014.9.Хабибуллина Е.Я. Дорожная азбука в детском саду. Конспекты занятий. – </w:t>
      </w:r>
      <w:proofErr w:type="spellStart"/>
      <w:r w:rsidRPr="007877E9">
        <w:rPr>
          <w:sz w:val="28"/>
          <w:szCs w:val="28"/>
        </w:rPr>
        <w:t>Спб</w:t>
      </w:r>
      <w:proofErr w:type="spellEnd"/>
      <w:r w:rsidRPr="007877E9">
        <w:rPr>
          <w:sz w:val="28"/>
          <w:szCs w:val="28"/>
        </w:rPr>
        <w:t>.: ООО «Издательство «ДЕТСТВО – ПРЕСС», 2014.</w:t>
      </w:r>
    </w:p>
    <w:p w:rsidR="007877E9" w:rsidRDefault="007877E9" w:rsidP="007877E9"/>
    <w:p w:rsidR="005C76BE" w:rsidRPr="001B2388" w:rsidRDefault="005C76BE" w:rsidP="001B765E">
      <w:pPr>
        <w:pStyle w:val="a3"/>
        <w:shd w:val="clear" w:color="auto" w:fill="FFFFFF"/>
        <w:spacing w:before="0" w:beforeAutospacing="0" w:after="0" w:afterAutospacing="0" w:line="288" w:lineRule="atLeast"/>
        <w:rPr>
          <w:sz w:val="28"/>
          <w:szCs w:val="28"/>
        </w:rPr>
      </w:pPr>
    </w:p>
    <w:sectPr w:rsidR="005C76BE" w:rsidRPr="001B2388" w:rsidSect="00B95EA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A0"/>
    <w:multiLevelType w:val="multilevel"/>
    <w:tmpl w:val="D0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84C99"/>
    <w:multiLevelType w:val="multilevel"/>
    <w:tmpl w:val="7930C78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08AF5C2C"/>
    <w:multiLevelType w:val="multilevel"/>
    <w:tmpl w:val="10ACD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94556"/>
    <w:multiLevelType w:val="multilevel"/>
    <w:tmpl w:val="10ACD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52002"/>
    <w:multiLevelType w:val="multilevel"/>
    <w:tmpl w:val="38547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D2829"/>
    <w:multiLevelType w:val="multilevel"/>
    <w:tmpl w:val="B176A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A7ABC"/>
    <w:multiLevelType w:val="multilevel"/>
    <w:tmpl w:val="9BBC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177D6"/>
    <w:multiLevelType w:val="multilevel"/>
    <w:tmpl w:val="2F7AB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331DFD"/>
    <w:multiLevelType w:val="multilevel"/>
    <w:tmpl w:val="6A1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7280A"/>
    <w:multiLevelType w:val="multilevel"/>
    <w:tmpl w:val="97E25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85AA0"/>
    <w:multiLevelType w:val="multilevel"/>
    <w:tmpl w:val="06D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40FAC"/>
    <w:multiLevelType w:val="multilevel"/>
    <w:tmpl w:val="6526D4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7E53663"/>
    <w:multiLevelType w:val="multilevel"/>
    <w:tmpl w:val="4CC8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40DAA"/>
    <w:multiLevelType w:val="multilevel"/>
    <w:tmpl w:val="EEA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30B79"/>
    <w:multiLevelType w:val="hybridMultilevel"/>
    <w:tmpl w:val="D72C41EA"/>
    <w:lvl w:ilvl="0" w:tplc="D2582982">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9"/>
  </w:num>
  <w:num w:numId="5">
    <w:abstractNumId w:val="2"/>
  </w:num>
  <w:num w:numId="6">
    <w:abstractNumId w:val="5"/>
  </w:num>
  <w:num w:numId="7">
    <w:abstractNumId w:val="8"/>
  </w:num>
  <w:num w:numId="8">
    <w:abstractNumId w:val="0"/>
  </w:num>
  <w:num w:numId="9">
    <w:abstractNumId w:val="12"/>
  </w:num>
  <w:num w:numId="10">
    <w:abstractNumId w:val="13"/>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5EAC"/>
    <w:rsid w:val="0009661E"/>
    <w:rsid w:val="001B2388"/>
    <w:rsid w:val="001B765E"/>
    <w:rsid w:val="001F10E8"/>
    <w:rsid w:val="00215D0D"/>
    <w:rsid w:val="00275EC2"/>
    <w:rsid w:val="002E32D4"/>
    <w:rsid w:val="00531943"/>
    <w:rsid w:val="00584E2F"/>
    <w:rsid w:val="005C76BE"/>
    <w:rsid w:val="005F44FF"/>
    <w:rsid w:val="00755CB8"/>
    <w:rsid w:val="007877E9"/>
    <w:rsid w:val="008230C6"/>
    <w:rsid w:val="00905F63"/>
    <w:rsid w:val="00911EC9"/>
    <w:rsid w:val="009227B1"/>
    <w:rsid w:val="00972545"/>
    <w:rsid w:val="009E31E2"/>
    <w:rsid w:val="00AA4823"/>
    <w:rsid w:val="00AD6031"/>
    <w:rsid w:val="00B43A61"/>
    <w:rsid w:val="00B705C7"/>
    <w:rsid w:val="00B95EAC"/>
    <w:rsid w:val="00C068FE"/>
    <w:rsid w:val="00C22D65"/>
    <w:rsid w:val="00CC4133"/>
    <w:rsid w:val="00CE14A4"/>
    <w:rsid w:val="00D2233D"/>
    <w:rsid w:val="00DA20E8"/>
    <w:rsid w:val="00E1763C"/>
    <w:rsid w:val="00E90BAE"/>
    <w:rsid w:val="00F82769"/>
    <w:rsid w:val="00FA25D7"/>
    <w:rsid w:val="00FC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C7"/>
  </w:style>
  <w:style w:type="paragraph" w:styleId="1">
    <w:name w:val="heading 1"/>
    <w:basedOn w:val="a"/>
    <w:link w:val="10"/>
    <w:uiPriority w:val="9"/>
    <w:qFormat/>
    <w:rsid w:val="00B95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EAC"/>
    <w:rPr>
      <w:b/>
      <w:bCs/>
    </w:rPr>
  </w:style>
  <w:style w:type="paragraph" w:styleId="a5">
    <w:name w:val="List Paragraph"/>
    <w:basedOn w:val="a"/>
    <w:uiPriority w:val="34"/>
    <w:qFormat/>
    <w:rsid w:val="00B705C7"/>
    <w:pPr>
      <w:ind w:left="720"/>
      <w:contextualSpacing/>
    </w:pPr>
  </w:style>
  <w:style w:type="paragraph" w:styleId="a6">
    <w:name w:val="No Spacing"/>
    <w:uiPriority w:val="1"/>
    <w:qFormat/>
    <w:rsid w:val="005C76B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337441">
      <w:bodyDiv w:val="1"/>
      <w:marLeft w:val="0"/>
      <w:marRight w:val="0"/>
      <w:marTop w:val="0"/>
      <w:marBottom w:val="0"/>
      <w:divBdr>
        <w:top w:val="none" w:sz="0" w:space="0" w:color="auto"/>
        <w:left w:val="none" w:sz="0" w:space="0" w:color="auto"/>
        <w:bottom w:val="none" w:sz="0" w:space="0" w:color="auto"/>
        <w:right w:val="none" w:sz="0" w:space="0" w:color="auto"/>
      </w:divBdr>
    </w:div>
    <w:div w:id="746146263">
      <w:bodyDiv w:val="1"/>
      <w:marLeft w:val="0"/>
      <w:marRight w:val="0"/>
      <w:marTop w:val="0"/>
      <w:marBottom w:val="0"/>
      <w:divBdr>
        <w:top w:val="none" w:sz="0" w:space="0" w:color="auto"/>
        <w:left w:val="none" w:sz="0" w:space="0" w:color="auto"/>
        <w:bottom w:val="none" w:sz="0" w:space="0" w:color="auto"/>
        <w:right w:val="none" w:sz="0" w:space="0" w:color="auto"/>
      </w:divBdr>
    </w:div>
    <w:div w:id="15159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18</cp:revision>
  <dcterms:created xsi:type="dcterms:W3CDTF">2020-05-09T17:03:00Z</dcterms:created>
  <dcterms:modified xsi:type="dcterms:W3CDTF">2021-05-10T06:00:00Z</dcterms:modified>
</cp:coreProperties>
</file>