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1F43" w:rsidRPr="00321F43" w:rsidRDefault="00B341F3" w:rsidP="00321F43">
      <w:pPr>
        <w:spacing w:after="0" w:line="240" w:lineRule="auto"/>
        <w:textAlignment w:val="baseline"/>
        <w:outlineLvl w:val="1"/>
        <w:rPr>
          <w:rFonts w:ascii="Arial" w:eastAsia="Times New Roman" w:hAnsi="Arial" w:cs="Arial"/>
          <w:color w:val="0066EE"/>
          <w:sz w:val="46"/>
          <w:szCs w:val="46"/>
          <w:lang w:eastAsia="ru-RU"/>
        </w:rPr>
      </w:pPr>
      <w:r>
        <w:rPr>
          <w:rFonts w:ascii="Arial" w:eastAsia="Times New Roman" w:hAnsi="Arial" w:cs="Arial"/>
          <w:color w:val="0066EE"/>
          <w:sz w:val="46"/>
          <w:szCs w:val="46"/>
          <w:lang w:eastAsia="ru-RU"/>
        </w:rPr>
        <w:t xml:space="preserve">                    </w:t>
      </w:r>
      <w:bookmarkStart w:id="0" w:name="_GoBack"/>
      <w:bookmarkEnd w:id="0"/>
      <w:r>
        <w:rPr>
          <w:rFonts w:ascii="Arial" w:eastAsia="Times New Roman" w:hAnsi="Arial" w:cs="Arial"/>
          <w:color w:val="0066EE"/>
          <w:sz w:val="46"/>
          <w:szCs w:val="46"/>
          <w:lang w:eastAsia="ru-RU"/>
        </w:rPr>
        <w:t xml:space="preserve"> Наш </w:t>
      </w:r>
      <w:r w:rsidR="00321F43">
        <w:rPr>
          <w:rFonts w:ascii="Arial" w:eastAsia="Times New Roman" w:hAnsi="Arial" w:cs="Arial"/>
          <w:color w:val="0066EE"/>
          <w:sz w:val="46"/>
          <w:szCs w:val="46"/>
          <w:lang w:eastAsia="ru-RU"/>
        </w:rPr>
        <w:t>Ямал</w:t>
      </w:r>
    </w:p>
    <w:p w:rsidR="00321F43" w:rsidRPr="00321F43" w:rsidRDefault="00321F43" w:rsidP="00321F43">
      <w:pPr>
        <w:spacing w:after="225" w:line="360" w:lineRule="atLeast"/>
        <w:jc w:val="both"/>
        <w:textAlignment w:val="baseline"/>
        <w:rPr>
          <w:rFonts w:ascii="inherit" w:eastAsia="Times New Roman" w:hAnsi="inherit" w:cs="Arial"/>
          <w:color w:val="000000"/>
          <w:lang w:eastAsia="ru-RU"/>
        </w:rPr>
      </w:pPr>
      <w:r w:rsidRPr="00321F43">
        <w:rPr>
          <w:rFonts w:ascii="inherit" w:eastAsia="Times New Roman" w:hAnsi="inherit" w:cs="Arial"/>
          <w:b/>
          <w:bCs/>
          <w:color w:val="000000"/>
          <w:lang w:eastAsia="ru-RU"/>
        </w:rPr>
        <w:t>Ямал - край первозданной природы</w:t>
      </w:r>
      <w:r w:rsidRPr="00321F43">
        <w:rPr>
          <w:rFonts w:ascii="inherit" w:eastAsia="Times New Roman" w:hAnsi="inherit" w:cs="Arial"/>
          <w:color w:val="000000"/>
          <w:lang w:eastAsia="ru-RU"/>
        </w:rPr>
        <w:t>. Удивительный край полноводных рек, чистейших озер и сурового климата, где каждая ягода или цветок, выросшие под полярным солнцем, кажутся настоящим произведением искусства в богатой сокровищнице.</w:t>
      </w:r>
    </w:p>
    <w:p w:rsidR="00321F43" w:rsidRPr="00321F43" w:rsidRDefault="00321F43" w:rsidP="00321F43">
      <w:pPr>
        <w:spacing w:before="75" w:after="225" w:line="360" w:lineRule="atLeast"/>
        <w:jc w:val="both"/>
        <w:textAlignment w:val="baseline"/>
        <w:rPr>
          <w:rFonts w:ascii="inherit" w:eastAsia="Times New Roman" w:hAnsi="inherit" w:cs="Arial"/>
          <w:color w:val="000000"/>
          <w:lang w:eastAsia="ru-RU"/>
        </w:rPr>
      </w:pPr>
      <w:r w:rsidRPr="00321F43">
        <w:rPr>
          <w:rFonts w:ascii="inherit" w:eastAsia="Times New Roman" w:hAnsi="inherit" w:cs="Arial"/>
          <w:noProof/>
          <w:color w:val="000000"/>
          <w:lang w:eastAsia="ru-RU"/>
        </w:rPr>
        <w:drawing>
          <wp:inline distT="0" distB="0" distL="0" distR="0" wp14:anchorId="6ED48AA8" wp14:editId="38D6FBD4">
            <wp:extent cx="2800350" cy="1759591"/>
            <wp:effectExtent l="0" t="0" r="0" b="0"/>
            <wp:docPr id="1" name="Рисунок 1" descr="Ямал при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Ямал природ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07586" cy="1764138"/>
                    </a:xfrm>
                    <a:prstGeom prst="rect">
                      <a:avLst/>
                    </a:prstGeom>
                    <a:noFill/>
                    <a:ln>
                      <a:noFill/>
                    </a:ln>
                  </pic:spPr>
                </pic:pic>
              </a:graphicData>
            </a:graphic>
          </wp:inline>
        </w:drawing>
      </w:r>
    </w:p>
    <w:p w:rsidR="00321F43" w:rsidRPr="00321F43" w:rsidRDefault="00321F43" w:rsidP="00321F43">
      <w:pPr>
        <w:spacing w:after="0" w:line="360" w:lineRule="atLeast"/>
        <w:jc w:val="both"/>
        <w:textAlignment w:val="baseline"/>
        <w:rPr>
          <w:rFonts w:ascii="inherit" w:eastAsia="Times New Roman" w:hAnsi="inherit" w:cs="Arial"/>
          <w:color w:val="000000"/>
          <w:lang w:eastAsia="ru-RU"/>
        </w:rPr>
      </w:pPr>
      <w:r w:rsidRPr="00321F43">
        <w:rPr>
          <w:rFonts w:ascii="inherit" w:eastAsia="Times New Roman" w:hAnsi="inherit" w:cs="Arial"/>
          <w:color w:val="000000"/>
          <w:lang w:eastAsia="ru-RU"/>
        </w:rPr>
        <w:t>Ямал. Считается, что это слово в переводе с ненецкого означает "край (или конец) земли", где "я" - "земля", "мал" - "конец". Но ненцы или по-старому самоеды пришли сюда в начале новой эры предположительно с предгорьев Алтая-Саян.  И не на пустое место. Один </w:t>
      </w:r>
      <w:hyperlink r:id="rId7" w:tgtFrame="_blank" w:history="1">
        <w:r w:rsidRPr="00321F43">
          <w:rPr>
            <w:rFonts w:ascii="inherit" w:eastAsia="Times New Roman" w:hAnsi="inherit" w:cs="Arial"/>
            <w:color w:val="0066EE"/>
            <w:u w:val="single"/>
            <w:bdr w:val="none" w:sz="0" w:space="0" w:color="auto" w:frame="1"/>
            <w:lang w:eastAsia="ru-RU"/>
          </w:rPr>
          <w:t>древний Полуй</w:t>
        </w:r>
      </w:hyperlink>
      <w:r w:rsidRPr="00321F43">
        <w:rPr>
          <w:rFonts w:ascii="inherit" w:eastAsia="Times New Roman" w:hAnsi="inherit" w:cs="Arial"/>
          <w:color w:val="000000"/>
          <w:lang w:eastAsia="ru-RU"/>
        </w:rPr>
        <w:t> (археологические раскопки) только говорит о том, что на этом месте жили и жили люди много тысячелетий до ненцев.</w:t>
      </w:r>
    </w:p>
    <w:p w:rsidR="00321F43" w:rsidRPr="00321F43" w:rsidRDefault="00321F43" w:rsidP="00321F43">
      <w:pPr>
        <w:spacing w:before="75" w:after="225" w:line="360" w:lineRule="atLeast"/>
        <w:jc w:val="both"/>
        <w:textAlignment w:val="baseline"/>
        <w:rPr>
          <w:rFonts w:ascii="inherit" w:eastAsia="Times New Roman" w:hAnsi="inherit" w:cs="Arial"/>
          <w:color w:val="000000"/>
          <w:lang w:eastAsia="ru-RU"/>
        </w:rPr>
      </w:pPr>
      <w:r w:rsidRPr="00321F43">
        <w:rPr>
          <w:rFonts w:ascii="inherit" w:eastAsia="Times New Roman" w:hAnsi="inherit" w:cs="Arial"/>
          <w:color w:val="000000"/>
          <w:lang w:eastAsia="ru-RU"/>
        </w:rPr>
        <w:t>Сами ненцы считают, что непосредственно до их прихода на Ямал здесь жил низкорослый народ сихиртья (сиртья), который переселился под землю. Это перекликается с широко распространенной на Урале легенде о подземной чуди. Обычно когда какой-то народ приходит на новое место обитания, то прежние географические названия остаются, но переиначиваются на свой лад.</w:t>
      </w:r>
    </w:p>
    <w:p w:rsidR="00321F43" w:rsidRPr="00321F43" w:rsidRDefault="00321F43" w:rsidP="00321F43">
      <w:pPr>
        <w:spacing w:before="75" w:after="225" w:line="360" w:lineRule="atLeast"/>
        <w:jc w:val="both"/>
        <w:textAlignment w:val="baseline"/>
        <w:rPr>
          <w:rFonts w:ascii="inherit" w:eastAsia="Times New Roman" w:hAnsi="inherit" w:cs="Arial"/>
          <w:color w:val="000000"/>
          <w:lang w:eastAsia="ru-RU"/>
        </w:rPr>
      </w:pPr>
      <w:r w:rsidRPr="00321F43">
        <w:rPr>
          <w:rFonts w:ascii="inherit" w:eastAsia="Times New Roman" w:hAnsi="inherit" w:cs="Arial"/>
          <w:color w:val="000000"/>
          <w:lang w:eastAsia="ru-RU"/>
        </w:rPr>
        <w:t>Общеизвестно, что </w:t>
      </w:r>
      <w:r w:rsidRPr="00321F43">
        <w:rPr>
          <w:rFonts w:ascii="inherit" w:eastAsia="Times New Roman" w:hAnsi="inherit" w:cs="Arial"/>
          <w:b/>
          <w:bCs/>
          <w:color w:val="000000"/>
          <w:lang w:eastAsia="ru-RU"/>
        </w:rPr>
        <w:t>Яма</w:t>
      </w:r>
      <w:r w:rsidRPr="00321F43">
        <w:rPr>
          <w:rFonts w:ascii="inherit" w:eastAsia="Times New Roman" w:hAnsi="inherit" w:cs="Arial"/>
          <w:color w:val="000000"/>
          <w:lang w:eastAsia="ru-RU"/>
        </w:rPr>
        <w:t> - это один из древнейших ведийских богов. Владыка царства мертвых и одновременно божество неотвратимого наказания. От этого арийского слова мы имеем русское слово "яма". Тюрксое слово "яман" означает "плохо".  Ну, конечно смерть  всегда плохо. (У нас на Южном Урале самая высокая гора Яман-Тау - "Плохая гора").</w:t>
      </w:r>
    </w:p>
    <w:p w:rsidR="00321F43" w:rsidRPr="00321F43" w:rsidRDefault="00321F43" w:rsidP="00321F43">
      <w:pPr>
        <w:spacing w:before="75" w:after="225" w:line="360" w:lineRule="atLeast"/>
        <w:jc w:val="both"/>
        <w:textAlignment w:val="baseline"/>
        <w:rPr>
          <w:rFonts w:ascii="inherit" w:eastAsia="Times New Roman" w:hAnsi="inherit" w:cs="Arial"/>
          <w:color w:val="000000"/>
          <w:lang w:eastAsia="ru-RU"/>
        </w:rPr>
      </w:pPr>
      <w:r w:rsidRPr="00321F43">
        <w:rPr>
          <w:rFonts w:ascii="inherit" w:eastAsia="Times New Roman" w:hAnsi="inherit" w:cs="Arial"/>
          <w:i/>
          <w:iCs/>
          <w:color w:val="000000"/>
          <w:lang w:eastAsia="ru-RU"/>
        </w:rPr>
        <w:t>Менгиры Полярного Урала рисунок А.Краева</w:t>
      </w:r>
    </w:p>
    <w:p w:rsidR="00321F43" w:rsidRPr="00321F43" w:rsidRDefault="00321F43" w:rsidP="00321F43">
      <w:pPr>
        <w:spacing w:before="75" w:after="225" w:line="360" w:lineRule="atLeast"/>
        <w:jc w:val="both"/>
        <w:textAlignment w:val="baseline"/>
        <w:rPr>
          <w:rFonts w:ascii="inherit" w:eastAsia="Times New Roman" w:hAnsi="inherit" w:cs="Arial"/>
          <w:color w:val="000000"/>
          <w:lang w:eastAsia="ru-RU"/>
        </w:rPr>
      </w:pPr>
      <w:r w:rsidRPr="00321F43">
        <w:rPr>
          <w:rFonts w:ascii="inherit" w:eastAsia="Times New Roman" w:hAnsi="inherit" w:cs="Arial"/>
          <w:noProof/>
          <w:color w:val="000000"/>
          <w:lang w:eastAsia="ru-RU"/>
        </w:rPr>
        <w:drawing>
          <wp:inline distT="0" distB="0" distL="0" distR="0" wp14:anchorId="6AD841E5" wp14:editId="106A8787">
            <wp:extent cx="2314575" cy="1473904"/>
            <wp:effectExtent l="0" t="0" r="0" b="0"/>
            <wp:docPr id="2" name="Рисунок 2" descr="Полярный Урал менги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лярный Урал менгиры"/>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9058" cy="1483126"/>
                    </a:xfrm>
                    <a:prstGeom prst="rect">
                      <a:avLst/>
                    </a:prstGeom>
                    <a:noFill/>
                    <a:ln>
                      <a:noFill/>
                    </a:ln>
                  </pic:spPr>
                </pic:pic>
              </a:graphicData>
            </a:graphic>
          </wp:inline>
        </w:drawing>
      </w:r>
    </w:p>
    <w:p w:rsidR="00321F43" w:rsidRPr="00321F43" w:rsidRDefault="00321F43" w:rsidP="00321F43">
      <w:pPr>
        <w:spacing w:before="75" w:after="225" w:line="360" w:lineRule="atLeast"/>
        <w:jc w:val="both"/>
        <w:textAlignment w:val="baseline"/>
        <w:rPr>
          <w:rFonts w:ascii="inherit" w:eastAsia="Times New Roman" w:hAnsi="inherit" w:cs="Arial"/>
          <w:color w:val="000000"/>
          <w:lang w:eastAsia="ru-RU"/>
        </w:rPr>
      </w:pPr>
      <w:r w:rsidRPr="00321F43">
        <w:rPr>
          <w:rFonts w:ascii="inherit" w:eastAsia="Times New Roman" w:hAnsi="inherit" w:cs="Arial"/>
          <w:color w:val="000000"/>
          <w:lang w:eastAsia="ru-RU"/>
        </w:rPr>
        <w:t xml:space="preserve">Вообще в регионе не редкость каменные менгиры-столбы. Основная их масса имеет естественное происхождение и находится к юго-западу от Ямала на Полярном Урале, отроги которого подступают к устью Оби и видны из любого окна, обращенного на запад в Салехарде. Уральский </w:t>
      </w:r>
      <w:r w:rsidRPr="00321F43">
        <w:rPr>
          <w:rFonts w:ascii="inherit" w:eastAsia="Times New Roman" w:hAnsi="inherit" w:cs="Arial"/>
          <w:color w:val="000000"/>
          <w:lang w:eastAsia="ru-RU"/>
        </w:rPr>
        <w:lastRenderedPageBreak/>
        <w:t>хребет протянулся как сварочный шов от Полярного круга до безводных степей. Здесь в Салехарде это особенно остро ощущается.</w:t>
      </w:r>
    </w:p>
    <w:p w:rsidR="00321F43" w:rsidRPr="00321F43" w:rsidRDefault="00321F43" w:rsidP="00321F43">
      <w:pPr>
        <w:spacing w:before="75" w:after="225" w:line="360" w:lineRule="atLeast"/>
        <w:jc w:val="both"/>
        <w:textAlignment w:val="baseline"/>
        <w:rPr>
          <w:rFonts w:ascii="inherit" w:eastAsia="Times New Roman" w:hAnsi="inherit" w:cs="Arial"/>
          <w:color w:val="000000"/>
          <w:lang w:eastAsia="ru-RU"/>
        </w:rPr>
      </w:pPr>
      <w:r w:rsidRPr="00321F43">
        <w:rPr>
          <w:rFonts w:ascii="inherit" w:eastAsia="Times New Roman" w:hAnsi="inherit" w:cs="Arial"/>
          <w:color w:val="000000"/>
          <w:lang w:eastAsia="ru-RU"/>
        </w:rPr>
        <w:t>Но бывают на Полярном Урале и вообще на Севере исполинские рукотворные менгиры. Их возможно возводили древние гиперборейцы на возвышенностях для ориентации мигрантов, спасавшихся от климатического и геофизического катаклизма. Эти мегалиты поразительно устойчивы. Непоколебимы за тысячелетия. Возможно древние обладали неведомой нам технологией. А в последствии люди стали им (столбам) поклоняться. Эта история про Геракловы столбы, которые сторожил атлант, описана в "Одиссее" Гомера.</w:t>
      </w:r>
    </w:p>
    <w:p w:rsidR="00321F43" w:rsidRPr="00321F43" w:rsidRDefault="00321F43" w:rsidP="00321F43">
      <w:pPr>
        <w:spacing w:before="75" w:after="225" w:line="360" w:lineRule="atLeast"/>
        <w:jc w:val="both"/>
        <w:textAlignment w:val="baseline"/>
        <w:rPr>
          <w:rFonts w:ascii="inherit" w:eastAsia="Times New Roman" w:hAnsi="inherit" w:cs="Arial"/>
          <w:color w:val="000000"/>
          <w:lang w:eastAsia="ru-RU"/>
        </w:rPr>
      </w:pPr>
      <w:r w:rsidRPr="00321F43">
        <w:rPr>
          <w:rFonts w:ascii="inherit" w:eastAsia="Times New Roman" w:hAnsi="inherit" w:cs="Arial"/>
          <w:noProof/>
          <w:color w:val="000000"/>
          <w:lang w:eastAsia="ru-RU"/>
        </w:rPr>
        <w:drawing>
          <wp:inline distT="0" distB="0" distL="0" distR="0" wp14:anchorId="0564D991" wp14:editId="58602F1D">
            <wp:extent cx="2895600" cy="1792080"/>
            <wp:effectExtent l="0" t="0" r="0" b="0"/>
            <wp:docPr id="3" name="Рисунок 3" descr="Ямал - зи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Ямал - зим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3696" cy="1797091"/>
                    </a:xfrm>
                    <a:prstGeom prst="rect">
                      <a:avLst/>
                    </a:prstGeom>
                    <a:noFill/>
                    <a:ln>
                      <a:noFill/>
                    </a:ln>
                  </pic:spPr>
                </pic:pic>
              </a:graphicData>
            </a:graphic>
          </wp:inline>
        </w:drawing>
      </w:r>
    </w:p>
    <w:p w:rsidR="00321F43" w:rsidRPr="00321F43" w:rsidRDefault="00321F43" w:rsidP="00321F43">
      <w:pPr>
        <w:spacing w:before="75" w:after="225" w:line="360" w:lineRule="atLeast"/>
        <w:jc w:val="both"/>
        <w:textAlignment w:val="baseline"/>
        <w:rPr>
          <w:rFonts w:ascii="inherit" w:eastAsia="Times New Roman" w:hAnsi="inherit" w:cs="Arial"/>
          <w:color w:val="000000"/>
          <w:lang w:eastAsia="ru-RU"/>
        </w:rPr>
      </w:pPr>
      <w:r w:rsidRPr="00321F43">
        <w:rPr>
          <w:rFonts w:ascii="inherit" w:eastAsia="Times New Roman" w:hAnsi="inherit" w:cs="Arial"/>
          <w:color w:val="000000"/>
          <w:lang w:eastAsia="ru-RU"/>
        </w:rPr>
        <w:t>Зима здесь белоснежная и морозная, а короткое лето раскрашивают полуостров красками, достойными величайших мастеров художественного искусства. Ямал - край, где мирно соседствуют человек и природа, современные технологии и древние традиции коренных жителей этой земли.</w:t>
      </w:r>
    </w:p>
    <w:p w:rsidR="00321F43" w:rsidRPr="00321F43" w:rsidRDefault="00321F43" w:rsidP="00321F43">
      <w:pPr>
        <w:spacing w:before="75" w:after="225" w:line="360" w:lineRule="atLeast"/>
        <w:jc w:val="both"/>
        <w:textAlignment w:val="baseline"/>
        <w:rPr>
          <w:rFonts w:ascii="inherit" w:eastAsia="Times New Roman" w:hAnsi="inherit" w:cs="Arial"/>
          <w:color w:val="000000"/>
          <w:lang w:eastAsia="ru-RU"/>
        </w:rPr>
      </w:pPr>
      <w:r w:rsidRPr="00321F43">
        <w:rPr>
          <w:rFonts w:ascii="inherit" w:eastAsia="Times New Roman" w:hAnsi="inherit" w:cs="Arial"/>
          <w:color w:val="000000"/>
          <w:lang w:eastAsia="ru-RU"/>
        </w:rPr>
        <w:t>Ямало-ненецкий  автономный округ находится на севере Западной Сибири, входит в состав Уральского федерального округа. Через него протекает Обь - одна из крупнейших российских рек. Она впадает в Карское море, образуя залив - Обскую губу, которая разделяет полуострова Ямал и Гыданский. Южнее расположен Ханты-Манстйский АО, а западнее Ямало-Ненецкий округ граничит по Полярному Уралу с республикой Коми.</w:t>
      </w:r>
    </w:p>
    <w:p w:rsidR="00321F43" w:rsidRPr="00321F43" w:rsidRDefault="00321F43" w:rsidP="00321F43">
      <w:pPr>
        <w:spacing w:before="75" w:after="225" w:line="360" w:lineRule="atLeast"/>
        <w:jc w:val="both"/>
        <w:textAlignment w:val="baseline"/>
        <w:rPr>
          <w:rFonts w:ascii="inherit" w:eastAsia="Times New Roman" w:hAnsi="inherit" w:cs="Arial"/>
          <w:color w:val="000000"/>
          <w:lang w:eastAsia="ru-RU"/>
        </w:rPr>
      </w:pPr>
      <w:r w:rsidRPr="00321F43">
        <w:rPr>
          <w:rFonts w:ascii="inherit" w:eastAsia="Times New Roman" w:hAnsi="inherit" w:cs="Arial"/>
          <w:noProof/>
          <w:color w:val="000000"/>
          <w:lang w:eastAsia="ru-RU"/>
        </w:rPr>
        <w:drawing>
          <wp:inline distT="0" distB="0" distL="0" distR="0" wp14:anchorId="08FB4E65" wp14:editId="022CAD75">
            <wp:extent cx="2705100" cy="1689101"/>
            <wp:effectExtent l="0" t="0" r="0" b="6350"/>
            <wp:docPr id="4" name="Рисунок 4" descr="Ямал при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Ямал природ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6754" cy="1696378"/>
                    </a:xfrm>
                    <a:prstGeom prst="rect">
                      <a:avLst/>
                    </a:prstGeom>
                    <a:noFill/>
                    <a:ln>
                      <a:noFill/>
                    </a:ln>
                  </pic:spPr>
                </pic:pic>
              </a:graphicData>
            </a:graphic>
          </wp:inline>
        </w:drawing>
      </w:r>
    </w:p>
    <w:p w:rsidR="00321F43" w:rsidRPr="00321F43" w:rsidRDefault="00321F43" w:rsidP="00321F43">
      <w:pPr>
        <w:spacing w:before="75" w:after="225" w:line="360" w:lineRule="atLeast"/>
        <w:jc w:val="both"/>
        <w:textAlignment w:val="baseline"/>
        <w:rPr>
          <w:rFonts w:ascii="inherit" w:eastAsia="Times New Roman" w:hAnsi="inherit" w:cs="Arial"/>
          <w:color w:val="000000"/>
          <w:lang w:eastAsia="ru-RU"/>
        </w:rPr>
      </w:pPr>
      <w:r w:rsidRPr="00321F43">
        <w:rPr>
          <w:rFonts w:ascii="inherit" w:eastAsia="Times New Roman" w:hAnsi="inherit" w:cs="Arial"/>
          <w:color w:val="000000"/>
          <w:lang w:eastAsia="ru-RU"/>
        </w:rPr>
        <w:t>Время на Ямале идет будто-бы по своему особенному календарю. Яркая осень быстро сменяется долгой в восемь месяцев полярной зимой. Зимой сюда приезжают туристы чтобы насладиться зимними пейзажами,  покататься на оленьей упряжке, на снегоходах, почувствовать себя в другом времени или измерении.</w:t>
      </w:r>
    </w:p>
    <w:p w:rsidR="00321F43" w:rsidRPr="00321F43" w:rsidRDefault="00321F43" w:rsidP="00321F43">
      <w:pPr>
        <w:spacing w:before="75" w:after="225" w:line="360" w:lineRule="atLeast"/>
        <w:jc w:val="both"/>
        <w:textAlignment w:val="baseline"/>
        <w:rPr>
          <w:rFonts w:ascii="inherit" w:eastAsia="Times New Roman" w:hAnsi="inherit" w:cs="Arial"/>
          <w:color w:val="000000"/>
          <w:lang w:eastAsia="ru-RU"/>
        </w:rPr>
      </w:pPr>
      <w:r w:rsidRPr="00321F43">
        <w:rPr>
          <w:rFonts w:ascii="inherit" w:eastAsia="Times New Roman" w:hAnsi="inherit" w:cs="Arial"/>
          <w:noProof/>
          <w:color w:val="000000"/>
          <w:lang w:eastAsia="ru-RU"/>
        </w:rPr>
        <w:lastRenderedPageBreak/>
        <w:drawing>
          <wp:inline distT="0" distB="0" distL="0" distR="0" wp14:anchorId="2BFB2D71" wp14:editId="6C96020F">
            <wp:extent cx="2562225" cy="1592843"/>
            <wp:effectExtent l="0" t="0" r="0" b="7620"/>
            <wp:docPr id="5" name="Рисунок 5" descr="Ямал при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Ямал природ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6875" cy="1601951"/>
                    </a:xfrm>
                    <a:prstGeom prst="rect">
                      <a:avLst/>
                    </a:prstGeom>
                    <a:noFill/>
                    <a:ln>
                      <a:noFill/>
                    </a:ln>
                  </pic:spPr>
                </pic:pic>
              </a:graphicData>
            </a:graphic>
          </wp:inline>
        </w:drawing>
      </w:r>
    </w:p>
    <w:p w:rsidR="00321F43" w:rsidRPr="00321F43" w:rsidRDefault="00321F43" w:rsidP="00321F43">
      <w:pPr>
        <w:spacing w:before="75" w:after="225" w:line="360" w:lineRule="atLeast"/>
        <w:jc w:val="both"/>
        <w:textAlignment w:val="baseline"/>
        <w:rPr>
          <w:rFonts w:ascii="inherit" w:eastAsia="Times New Roman" w:hAnsi="inherit" w:cs="Arial"/>
          <w:color w:val="000000"/>
          <w:lang w:eastAsia="ru-RU"/>
        </w:rPr>
      </w:pPr>
      <w:r w:rsidRPr="00321F43">
        <w:rPr>
          <w:rFonts w:ascii="inherit" w:eastAsia="Times New Roman" w:hAnsi="inherit" w:cs="Arial"/>
          <w:color w:val="000000"/>
          <w:lang w:eastAsia="ru-RU"/>
        </w:rPr>
        <w:t>А когда в горах сходит снег, наступает непродолжительное, но теплое лето. В это время на Полярный Урал приезжает большое количество любителей водного и пешеходного туризма. Одно из самых посещаемых мест - горный массив Рай-из. Его еще называют Райскими горами. Это обширная возвышенность выстой 1000 метров.</w:t>
      </w:r>
    </w:p>
    <w:p w:rsidR="00321F43" w:rsidRPr="00321F43" w:rsidRDefault="00321F43" w:rsidP="00321F43">
      <w:pPr>
        <w:spacing w:before="75" w:after="225" w:line="360" w:lineRule="atLeast"/>
        <w:jc w:val="both"/>
        <w:textAlignment w:val="baseline"/>
        <w:rPr>
          <w:rFonts w:ascii="inherit" w:eastAsia="Times New Roman" w:hAnsi="inherit" w:cs="Arial"/>
          <w:color w:val="000000"/>
          <w:lang w:eastAsia="ru-RU"/>
        </w:rPr>
      </w:pPr>
      <w:r w:rsidRPr="00321F43">
        <w:rPr>
          <w:rFonts w:ascii="inherit" w:eastAsia="Times New Roman" w:hAnsi="inherit" w:cs="Arial"/>
          <w:noProof/>
          <w:color w:val="000000"/>
          <w:lang w:eastAsia="ru-RU"/>
        </w:rPr>
        <w:drawing>
          <wp:inline distT="0" distB="0" distL="0" distR="0" wp14:anchorId="5E0B1D18" wp14:editId="2C5F661B">
            <wp:extent cx="2637637" cy="1657350"/>
            <wp:effectExtent l="0" t="0" r="0" b="0"/>
            <wp:docPr id="6" name="Рисунок 6" descr="массив Рай-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ассив Рай-Из"/>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1276" cy="1659636"/>
                    </a:xfrm>
                    <a:prstGeom prst="rect">
                      <a:avLst/>
                    </a:prstGeom>
                    <a:noFill/>
                    <a:ln>
                      <a:noFill/>
                    </a:ln>
                  </pic:spPr>
                </pic:pic>
              </a:graphicData>
            </a:graphic>
          </wp:inline>
        </w:drawing>
      </w:r>
    </w:p>
    <w:p w:rsidR="00321F43" w:rsidRPr="00321F43" w:rsidRDefault="00321F43" w:rsidP="00321F43">
      <w:pPr>
        <w:spacing w:before="75" w:after="225" w:line="360" w:lineRule="atLeast"/>
        <w:jc w:val="both"/>
        <w:textAlignment w:val="baseline"/>
        <w:rPr>
          <w:rFonts w:ascii="inherit" w:eastAsia="Times New Roman" w:hAnsi="inherit" w:cs="Arial"/>
          <w:color w:val="000000"/>
          <w:lang w:eastAsia="ru-RU"/>
        </w:rPr>
      </w:pPr>
      <w:r w:rsidRPr="00321F43">
        <w:rPr>
          <w:rFonts w:ascii="inherit" w:eastAsia="Times New Roman" w:hAnsi="inherit" w:cs="Arial"/>
          <w:color w:val="000000"/>
          <w:lang w:eastAsia="ru-RU"/>
        </w:rPr>
        <w:t>Хребет известен своими ледниками, один из которых носит красивое название Ледник романтиков. Он располагается на высоте 700 метров над уровнем моря. Ледник романтиков - это бескрайние белоснежные просторы, трещины, обрывы, причудливые нагромождения ледяных глыб.</w:t>
      </w:r>
    </w:p>
    <w:p w:rsidR="00321F43" w:rsidRPr="00321F43" w:rsidRDefault="00321F43" w:rsidP="00321F43">
      <w:pPr>
        <w:spacing w:before="75" w:after="225" w:line="360" w:lineRule="atLeast"/>
        <w:jc w:val="both"/>
        <w:textAlignment w:val="baseline"/>
        <w:rPr>
          <w:rFonts w:ascii="inherit" w:eastAsia="Times New Roman" w:hAnsi="inherit" w:cs="Arial"/>
          <w:color w:val="000000"/>
          <w:lang w:eastAsia="ru-RU"/>
        </w:rPr>
      </w:pPr>
      <w:r w:rsidRPr="00321F43">
        <w:rPr>
          <w:rFonts w:ascii="inherit" w:eastAsia="Times New Roman" w:hAnsi="inherit" w:cs="Arial"/>
          <w:noProof/>
          <w:color w:val="000000"/>
          <w:lang w:eastAsia="ru-RU"/>
        </w:rPr>
        <w:drawing>
          <wp:inline distT="0" distB="0" distL="0" distR="0" wp14:anchorId="6B6801C6" wp14:editId="0EF8450C">
            <wp:extent cx="2375189" cy="1485900"/>
            <wp:effectExtent l="0" t="0" r="6350" b="0"/>
            <wp:docPr id="7" name="Рисунок 7" descr="Ледник Романтиков на Рай-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едник Романтиков на Рай-Из"/>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9733" cy="1488742"/>
                    </a:xfrm>
                    <a:prstGeom prst="rect">
                      <a:avLst/>
                    </a:prstGeom>
                    <a:noFill/>
                    <a:ln>
                      <a:noFill/>
                    </a:ln>
                  </pic:spPr>
                </pic:pic>
              </a:graphicData>
            </a:graphic>
          </wp:inline>
        </w:drawing>
      </w:r>
    </w:p>
    <w:p w:rsidR="00321F43" w:rsidRPr="00321F43" w:rsidRDefault="00321F43" w:rsidP="00321F43">
      <w:pPr>
        <w:spacing w:before="75" w:after="225" w:line="360" w:lineRule="atLeast"/>
        <w:jc w:val="both"/>
        <w:textAlignment w:val="baseline"/>
        <w:rPr>
          <w:rFonts w:ascii="inherit" w:eastAsia="Times New Roman" w:hAnsi="inherit" w:cs="Arial"/>
          <w:color w:val="000000"/>
          <w:lang w:eastAsia="ru-RU"/>
        </w:rPr>
      </w:pPr>
      <w:r w:rsidRPr="00321F43">
        <w:rPr>
          <w:rFonts w:ascii="inherit" w:eastAsia="Times New Roman" w:hAnsi="inherit" w:cs="Arial"/>
          <w:color w:val="000000"/>
          <w:lang w:eastAsia="ru-RU"/>
        </w:rPr>
        <w:t>А еще здесь есть родник с прозрачной, вкусной водой. Существует поверье. Тот, кто отведает этой воды навеки обретет любовь.</w:t>
      </w:r>
    </w:p>
    <w:p w:rsidR="00321F43" w:rsidRPr="00321F43" w:rsidRDefault="00321F43" w:rsidP="00321F43">
      <w:pPr>
        <w:spacing w:before="75" w:after="225" w:line="360" w:lineRule="atLeast"/>
        <w:jc w:val="both"/>
        <w:textAlignment w:val="baseline"/>
        <w:rPr>
          <w:rFonts w:ascii="inherit" w:eastAsia="Times New Roman" w:hAnsi="inherit" w:cs="Arial"/>
          <w:color w:val="000000"/>
          <w:lang w:eastAsia="ru-RU"/>
        </w:rPr>
      </w:pPr>
      <w:r w:rsidRPr="00321F43">
        <w:rPr>
          <w:rFonts w:ascii="inherit" w:eastAsia="Times New Roman" w:hAnsi="inherit" w:cs="Arial"/>
          <w:color w:val="000000"/>
          <w:lang w:eastAsia="ru-RU"/>
        </w:rPr>
        <w:t>Здесь иногда бродят туристы - лыжники  из челябинского турклуба "Родонит".</w:t>
      </w:r>
    </w:p>
    <w:p w:rsidR="00321F43" w:rsidRPr="00321F43" w:rsidRDefault="00321F43" w:rsidP="00321F43">
      <w:pPr>
        <w:spacing w:before="75" w:after="225" w:line="360" w:lineRule="atLeast"/>
        <w:jc w:val="both"/>
        <w:textAlignment w:val="baseline"/>
        <w:rPr>
          <w:rFonts w:ascii="inherit" w:eastAsia="Times New Roman" w:hAnsi="inherit" w:cs="Arial"/>
          <w:color w:val="000000"/>
          <w:lang w:eastAsia="ru-RU"/>
        </w:rPr>
      </w:pPr>
      <w:r w:rsidRPr="00321F43">
        <w:rPr>
          <w:rFonts w:ascii="inherit" w:eastAsia="Times New Roman" w:hAnsi="inherit" w:cs="Arial"/>
          <w:noProof/>
          <w:color w:val="000000"/>
          <w:lang w:eastAsia="ru-RU"/>
        </w:rPr>
        <w:lastRenderedPageBreak/>
        <w:drawing>
          <wp:inline distT="0" distB="0" distL="0" distR="0" wp14:anchorId="101903E4" wp14:editId="7E4FC3B7">
            <wp:extent cx="2867025" cy="1844392"/>
            <wp:effectExtent l="0" t="0" r="0" b="3810"/>
            <wp:docPr id="8" name="Рисунок 8" descr="На Рай-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а Рай-Из"/>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4723" cy="1849344"/>
                    </a:xfrm>
                    <a:prstGeom prst="rect">
                      <a:avLst/>
                    </a:prstGeom>
                    <a:noFill/>
                    <a:ln>
                      <a:noFill/>
                    </a:ln>
                  </pic:spPr>
                </pic:pic>
              </a:graphicData>
            </a:graphic>
          </wp:inline>
        </w:drawing>
      </w:r>
    </w:p>
    <w:p w:rsidR="00321F43" w:rsidRPr="00321F43" w:rsidRDefault="00321F43" w:rsidP="00321F43">
      <w:pPr>
        <w:spacing w:before="75" w:after="225" w:line="360" w:lineRule="atLeast"/>
        <w:jc w:val="both"/>
        <w:textAlignment w:val="baseline"/>
        <w:rPr>
          <w:rFonts w:ascii="inherit" w:eastAsia="Times New Roman" w:hAnsi="inherit" w:cs="Arial"/>
          <w:color w:val="000000"/>
          <w:lang w:eastAsia="ru-RU"/>
        </w:rPr>
      </w:pPr>
      <w:r w:rsidRPr="00321F43">
        <w:rPr>
          <w:rFonts w:ascii="inherit" w:eastAsia="Times New Roman" w:hAnsi="inherit" w:cs="Arial"/>
          <w:color w:val="000000"/>
          <w:lang w:eastAsia="ru-RU"/>
        </w:rPr>
        <w:t>При подъеме на возвышенность можно проследить насколько разнообразна природа здешних мест. На равнине, откуда начинается туристический маршрут, встречаются лиственные и березовые рощи. Местами попадаются заросли кустарниковой березы. Здесь же в изобилии растет черника и голубика.</w:t>
      </w:r>
    </w:p>
    <w:p w:rsidR="00321F43" w:rsidRPr="00321F43" w:rsidRDefault="00321F43" w:rsidP="00321F43">
      <w:pPr>
        <w:spacing w:before="75" w:after="225" w:line="360" w:lineRule="atLeast"/>
        <w:jc w:val="both"/>
        <w:textAlignment w:val="baseline"/>
        <w:rPr>
          <w:rFonts w:ascii="inherit" w:eastAsia="Times New Roman" w:hAnsi="inherit" w:cs="Arial"/>
          <w:color w:val="000000"/>
          <w:lang w:eastAsia="ru-RU"/>
        </w:rPr>
      </w:pPr>
      <w:r w:rsidRPr="00321F43">
        <w:rPr>
          <w:rFonts w:ascii="inherit" w:eastAsia="Times New Roman" w:hAnsi="inherit" w:cs="Arial"/>
          <w:noProof/>
          <w:color w:val="000000"/>
          <w:lang w:eastAsia="ru-RU"/>
        </w:rPr>
        <w:drawing>
          <wp:inline distT="0" distB="0" distL="0" distR="0" wp14:anchorId="2AB6F827" wp14:editId="1A5F153D">
            <wp:extent cx="3057525" cy="1919952"/>
            <wp:effectExtent l="0" t="0" r="0" b="4445"/>
            <wp:docPr id="9" name="Рисунок 9" descr="Под Рай-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д Рай-Из"/>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0384" cy="1928026"/>
                    </a:xfrm>
                    <a:prstGeom prst="rect">
                      <a:avLst/>
                    </a:prstGeom>
                    <a:noFill/>
                    <a:ln>
                      <a:noFill/>
                    </a:ln>
                  </pic:spPr>
                </pic:pic>
              </a:graphicData>
            </a:graphic>
          </wp:inline>
        </w:drawing>
      </w:r>
    </w:p>
    <w:p w:rsidR="00321F43" w:rsidRPr="00321F43" w:rsidRDefault="00321F43" w:rsidP="00321F43">
      <w:pPr>
        <w:spacing w:before="75" w:after="225" w:line="360" w:lineRule="atLeast"/>
        <w:jc w:val="both"/>
        <w:textAlignment w:val="baseline"/>
        <w:rPr>
          <w:rFonts w:ascii="inherit" w:eastAsia="Times New Roman" w:hAnsi="inherit" w:cs="Arial"/>
          <w:color w:val="000000"/>
          <w:lang w:eastAsia="ru-RU"/>
        </w:rPr>
      </w:pPr>
      <w:r w:rsidRPr="00321F43">
        <w:rPr>
          <w:rFonts w:ascii="inherit" w:eastAsia="Times New Roman" w:hAnsi="inherit" w:cs="Arial"/>
          <w:color w:val="000000"/>
          <w:lang w:eastAsia="ru-RU"/>
        </w:rPr>
        <w:t>Ягода поспевает к концу лета и порой ее бывает так много, что кажется, будто земля покрыта темно-синим ковром  с тонким зеленым орнаментом.</w:t>
      </w:r>
    </w:p>
    <w:p w:rsidR="00321F43" w:rsidRPr="00321F43" w:rsidRDefault="00321F43" w:rsidP="00321F43">
      <w:pPr>
        <w:spacing w:before="75" w:after="225" w:line="360" w:lineRule="atLeast"/>
        <w:jc w:val="both"/>
        <w:textAlignment w:val="baseline"/>
        <w:rPr>
          <w:rFonts w:ascii="inherit" w:eastAsia="Times New Roman" w:hAnsi="inherit" w:cs="Arial"/>
          <w:color w:val="000000"/>
          <w:lang w:eastAsia="ru-RU"/>
        </w:rPr>
      </w:pPr>
      <w:r w:rsidRPr="00321F43">
        <w:rPr>
          <w:rFonts w:ascii="inherit" w:eastAsia="Times New Roman" w:hAnsi="inherit" w:cs="Arial"/>
          <w:noProof/>
          <w:color w:val="000000"/>
          <w:lang w:eastAsia="ru-RU"/>
        </w:rPr>
        <w:drawing>
          <wp:inline distT="0" distB="0" distL="0" distR="0" wp14:anchorId="485ABE18" wp14:editId="2C917DBF">
            <wp:extent cx="3084773" cy="1962150"/>
            <wp:effectExtent l="0" t="0" r="1905" b="0"/>
            <wp:docPr id="10" name="Рисунок 10" descr="Восхождение на Рай-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осхождение на Рай-Из"/>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3894" cy="1967951"/>
                    </a:xfrm>
                    <a:prstGeom prst="rect">
                      <a:avLst/>
                    </a:prstGeom>
                    <a:noFill/>
                    <a:ln>
                      <a:noFill/>
                    </a:ln>
                  </pic:spPr>
                </pic:pic>
              </a:graphicData>
            </a:graphic>
          </wp:inline>
        </w:drawing>
      </w:r>
    </w:p>
    <w:p w:rsidR="00321F43" w:rsidRPr="00321F43" w:rsidRDefault="00321F43" w:rsidP="00321F43">
      <w:pPr>
        <w:spacing w:before="75" w:after="225" w:line="360" w:lineRule="atLeast"/>
        <w:jc w:val="both"/>
        <w:textAlignment w:val="baseline"/>
        <w:rPr>
          <w:rFonts w:ascii="inherit" w:eastAsia="Times New Roman" w:hAnsi="inherit" w:cs="Arial"/>
          <w:color w:val="000000"/>
          <w:lang w:eastAsia="ru-RU"/>
        </w:rPr>
      </w:pPr>
      <w:r w:rsidRPr="00321F43">
        <w:rPr>
          <w:rFonts w:ascii="inherit" w:eastAsia="Times New Roman" w:hAnsi="inherit" w:cs="Arial"/>
          <w:color w:val="000000"/>
          <w:lang w:eastAsia="ru-RU"/>
        </w:rPr>
        <w:t>По мере восхождения пейзаж заметно меняется. Леса редеют, затем и вовсе пропадают. Встречаются лишь одиночные деревья.  На смену густой растительности приходят мхи и лишайники.</w:t>
      </w:r>
    </w:p>
    <w:p w:rsidR="00321F43" w:rsidRPr="00321F43" w:rsidRDefault="00321F43" w:rsidP="00321F43">
      <w:pPr>
        <w:spacing w:before="75" w:after="225" w:line="360" w:lineRule="atLeast"/>
        <w:jc w:val="both"/>
        <w:textAlignment w:val="baseline"/>
        <w:rPr>
          <w:rFonts w:ascii="inherit" w:eastAsia="Times New Roman" w:hAnsi="inherit" w:cs="Arial"/>
          <w:color w:val="000000"/>
          <w:lang w:eastAsia="ru-RU"/>
        </w:rPr>
      </w:pPr>
      <w:r w:rsidRPr="00321F43">
        <w:rPr>
          <w:rFonts w:ascii="inherit" w:eastAsia="Times New Roman" w:hAnsi="inherit" w:cs="Arial"/>
          <w:color w:val="000000"/>
          <w:lang w:eastAsia="ru-RU"/>
        </w:rPr>
        <w:t xml:space="preserve">На вершине массива Рай-Из находится горное озеро, откуда вытекает ручей. Набирая силу, он стремительно несется по узкому руслу и, разбиваясь о каменные уступы, мощным водопадом </w:t>
      </w:r>
      <w:r w:rsidRPr="00321F43">
        <w:rPr>
          <w:rFonts w:ascii="inherit" w:eastAsia="Times New Roman" w:hAnsi="inherit" w:cs="Arial"/>
          <w:color w:val="000000"/>
          <w:lang w:eastAsia="ru-RU"/>
        </w:rPr>
        <w:lastRenderedPageBreak/>
        <w:t>обрушивается вниз.  Как и многие памятники природы он не имеет названия. Видимо потому что таких невероятно красивых мест здесь бесчисленное множество.</w:t>
      </w:r>
    </w:p>
    <w:p w:rsidR="00321F43" w:rsidRPr="00321F43" w:rsidRDefault="00321F43" w:rsidP="00321F43">
      <w:pPr>
        <w:spacing w:before="75" w:after="225" w:line="360" w:lineRule="atLeast"/>
        <w:jc w:val="both"/>
        <w:textAlignment w:val="baseline"/>
        <w:rPr>
          <w:rFonts w:ascii="inherit" w:eastAsia="Times New Roman" w:hAnsi="inherit" w:cs="Arial"/>
          <w:color w:val="000000"/>
          <w:lang w:eastAsia="ru-RU"/>
        </w:rPr>
      </w:pPr>
      <w:r w:rsidRPr="00321F43">
        <w:rPr>
          <w:rFonts w:ascii="inherit" w:eastAsia="Times New Roman" w:hAnsi="inherit" w:cs="Arial"/>
          <w:noProof/>
          <w:color w:val="000000"/>
          <w:lang w:eastAsia="ru-RU"/>
        </w:rPr>
        <w:drawing>
          <wp:inline distT="0" distB="0" distL="0" distR="0" wp14:anchorId="5C3B74F6" wp14:editId="702467F3">
            <wp:extent cx="2847975" cy="1792338"/>
            <wp:effectExtent l="0" t="0" r="0" b="0"/>
            <wp:docPr id="11" name="Рисунок 11" descr="Ручей с Рай-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учей с Рай-Из"/>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1853" cy="1801072"/>
                    </a:xfrm>
                    <a:prstGeom prst="rect">
                      <a:avLst/>
                    </a:prstGeom>
                    <a:noFill/>
                    <a:ln>
                      <a:noFill/>
                    </a:ln>
                  </pic:spPr>
                </pic:pic>
              </a:graphicData>
            </a:graphic>
          </wp:inline>
        </w:drawing>
      </w:r>
    </w:p>
    <w:p w:rsidR="00321F43" w:rsidRPr="00321F43" w:rsidRDefault="00321F43" w:rsidP="00321F43">
      <w:pPr>
        <w:spacing w:before="75" w:after="225" w:line="360" w:lineRule="atLeast"/>
        <w:jc w:val="both"/>
        <w:textAlignment w:val="baseline"/>
        <w:rPr>
          <w:rFonts w:ascii="inherit" w:eastAsia="Times New Roman" w:hAnsi="inherit" w:cs="Arial"/>
          <w:color w:val="000000"/>
          <w:lang w:eastAsia="ru-RU"/>
        </w:rPr>
      </w:pPr>
      <w:r w:rsidRPr="00321F43">
        <w:rPr>
          <w:rFonts w:ascii="inherit" w:eastAsia="Times New Roman" w:hAnsi="inherit" w:cs="Arial"/>
          <w:color w:val="000000"/>
          <w:lang w:eastAsia="ru-RU"/>
        </w:rPr>
        <w:t>С горного массива Рай-Из открывается замечательный вид на извилистую реку Собь, которая берет начало на восточных склонах Полярного Урала. Протяженность реки 185 километров и большая ее часть протекает в горах.</w:t>
      </w:r>
    </w:p>
    <w:p w:rsidR="00321F43" w:rsidRPr="00321F43" w:rsidRDefault="00321F43" w:rsidP="00321F43">
      <w:pPr>
        <w:spacing w:before="75" w:after="225" w:line="360" w:lineRule="atLeast"/>
        <w:jc w:val="both"/>
        <w:textAlignment w:val="baseline"/>
        <w:rPr>
          <w:rFonts w:ascii="inherit" w:eastAsia="Times New Roman" w:hAnsi="inherit" w:cs="Arial"/>
          <w:color w:val="000000"/>
          <w:lang w:eastAsia="ru-RU"/>
        </w:rPr>
      </w:pPr>
      <w:r w:rsidRPr="00321F43">
        <w:rPr>
          <w:rFonts w:ascii="inherit" w:eastAsia="Times New Roman" w:hAnsi="inherit" w:cs="Arial"/>
          <w:noProof/>
          <w:color w:val="000000"/>
          <w:lang w:eastAsia="ru-RU"/>
        </w:rPr>
        <w:drawing>
          <wp:inline distT="0" distB="0" distL="0" distR="0" wp14:anchorId="7002DDD3" wp14:editId="66A7E139">
            <wp:extent cx="2771775" cy="1751971"/>
            <wp:effectExtent l="0" t="0" r="0" b="635"/>
            <wp:docPr id="12" name="Рисунок 12" descr="Соб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обь"/>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2988" cy="1765379"/>
                    </a:xfrm>
                    <a:prstGeom prst="rect">
                      <a:avLst/>
                    </a:prstGeom>
                    <a:noFill/>
                    <a:ln>
                      <a:noFill/>
                    </a:ln>
                  </pic:spPr>
                </pic:pic>
              </a:graphicData>
            </a:graphic>
          </wp:inline>
        </w:drawing>
      </w:r>
    </w:p>
    <w:p w:rsidR="00321F43" w:rsidRPr="00321F43" w:rsidRDefault="00321F43" w:rsidP="00321F43">
      <w:pPr>
        <w:spacing w:before="75" w:after="225" w:line="360" w:lineRule="atLeast"/>
        <w:jc w:val="both"/>
        <w:textAlignment w:val="baseline"/>
        <w:rPr>
          <w:rFonts w:ascii="inherit" w:eastAsia="Times New Roman" w:hAnsi="inherit" w:cs="Arial"/>
          <w:color w:val="000000"/>
          <w:lang w:eastAsia="ru-RU"/>
        </w:rPr>
      </w:pPr>
      <w:r w:rsidRPr="00321F43">
        <w:rPr>
          <w:rFonts w:ascii="inherit" w:eastAsia="Times New Roman" w:hAnsi="inherit" w:cs="Arial"/>
          <w:color w:val="000000"/>
          <w:lang w:eastAsia="ru-RU"/>
        </w:rPr>
        <w:t>Затем она вытекает на равнину, укрощая свой капризный нрав, покорно впадает в стремительную Обь. На реке Собь организуют сплавы простой и средней категории сложности. Течение реки сильное, поэтому грести практически не приходится. Весла нужны для прохождения порогов и других водных препятствий.</w:t>
      </w:r>
    </w:p>
    <w:p w:rsidR="00321F43" w:rsidRPr="00321F43" w:rsidRDefault="00321F43" w:rsidP="00321F43">
      <w:pPr>
        <w:spacing w:before="75" w:after="225" w:line="360" w:lineRule="atLeast"/>
        <w:jc w:val="both"/>
        <w:textAlignment w:val="baseline"/>
        <w:rPr>
          <w:rFonts w:ascii="inherit" w:eastAsia="Times New Roman" w:hAnsi="inherit" w:cs="Arial"/>
          <w:color w:val="000000"/>
          <w:lang w:eastAsia="ru-RU"/>
        </w:rPr>
      </w:pPr>
      <w:r w:rsidRPr="00321F43">
        <w:rPr>
          <w:rFonts w:ascii="inherit" w:eastAsia="Times New Roman" w:hAnsi="inherit" w:cs="Arial"/>
          <w:noProof/>
          <w:color w:val="000000"/>
          <w:lang w:eastAsia="ru-RU"/>
        </w:rPr>
        <w:drawing>
          <wp:inline distT="0" distB="0" distL="0" distR="0" wp14:anchorId="3904ED66" wp14:editId="40AF209F">
            <wp:extent cx="3028950" cy="1903230"/>
            <wp:effectExtent l="0" t="0" r="0" b="1905"/>
            <wp:docPr id="13" name="Рисунок 13" descr="Собь-спл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обь-сплав"/>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0137" cy="1910259"/>
                    </a:xfrm>
                    <a:prstGeom prst="rect">
                      <a:avLst/>
                    </a:prstGeom>
                    <a:noFill/>
                    <a:ln>
                      <a:noFill/>
                    </a:ln>
                  </pic:spPr>
                </pic:pic>
              </a:graphicData>
            </a:graphic>
          </wp:inline>
        </w:drawing>
      </w:r>
    </w:p>
    <w:p w:rsidR="00321F43" w:rsidRPr="00321F43" w:rsidRDefault="00321F43" w:rsidP="00321F43">
      <w:pPr>
        <w:spacing w:before="75" w:after="225" w:line="360" w:lineRule="atLeast"/>
        <w:jc w:val="both"/>
        <w:textAlignment w:val="baseline"/>
        <w:rPr>
          <w:rFonts w:ascii="inherit" w:eastAsia="Times New Roman" w:hAnsi="inherit" w:cs="Arial"/>
          <w:color w:val="000000"/>
          <w:lang w:eastAsia="ru-RU"/>
        </w:rPr>
      </w:pPr>
      <w:r w:rsidRPr="00321F43">
        <w:rPr>
          <w:rFonts w:ascii="inherit" w:eastAsia="Times New Roman" w:hAnsi="inherit" w:cs="Arial"/>
          <w:color w:val="000000"/>
          <w:lang w:eastAsia="ru-RU"/>
        </w:rPr>
        <w:t>А по берегам тянутся галечные пляжи, где в любой момент можно остановиться и передохнуть. Вода здесь настолько прозрачная и чистая, что пить ее можно прямо из реки. Все это создает для любителей и спортивных сплавов и просто водных прогулок практически идеальные условия.</w:t>
      </w:r>
    </w:p>
    <w:p w:rsidR="00321F43" w:rsidRPr="00321F43" w:rsidRDefault="00321F43" w:rsidP="00321F43">
      <w:pPr>
        <w:spacing w:before="75" w:after="225" w:line="360" w:lineRule="atLeast"/>
        <w:jc w:val="both"/>
        <w:textAlignment w:val="baseline"/>
        <w:rPr>
          <w:rFonts w:ascii="inherit" w:eastAsia="Times New Roman" w:hAnsi="inherit" w:cs="Arial"/>
          <w:color w:val="000000"/>
          <w:lang w:eastAsia="ru-RU"/>
        </w:rPr>
      </w:pPr>
      <w:r w:rsidRPr="00321F43">
        <w:rPr>
          <w:rFonts w:ascii="inherit" w:eastAsia="Times New Roman" w:hAnsi="inherit" w:cs="Arial"/>
          <w:color w:val="000000"/>
          <w:lang w:eastAsia="ru-RU"/>
        </w:rPr>
        <w:lastRenderedPageBreak/>
        <w:t>Всего на территории Ямало-Ненецкого автономного округа порядка трех тысяч озер и 48 тысяч рек. С вертолета территория выглядит как бесконечная череда озер и петляющих рек, между которыми разбросаны небольшие острова суши.   Кажется, что в этом мире воды человеку совсем нет места. Очень много рыбы. Около 30 видов. Стерлядь, осетр, муксун, хариус и так далее. Хариусы здесь встречаются до полутора килограммов.</w:t>
      </w:r>
    </w:p>
    <w:p w:rsidR="00321F43" w:rsidRPr="00321F43" w:rsidRDefault="00321F43" w:rsidP="00321F43">
      <w:pPr>
        <w:spacing w:before="75" w:after="225" w:line="360" w:lineRule="atLeast"/>
        <w:jc w:val="both"/>
        <w:textAlignment w:val="baseline"/>
        <w:rPr>
          <w:rFonts w:ascii="inherit" w:eastAsia="Times New Roman" w:hAnsi="inherit" w:cs="Arial"/>
          <w:color w:val="000000"/>
          <w:lang w:eastAsia="ru-RU"/>
        </w:rPr>
      </w:pPr>
      <w:r w:rsidRPr="00321F43">
        <w:rPr>
          <w:rFonts w:ascii="inherit" w:eastAsia="Times New Roman" w:hAnsi="inherit" w:cs="Arial"/>
          <w:noProof/>
          <w:color w:val="000000"/>
          <w:lang w:eastAsia="ru-RU"/>
        </w:rPr>
        <w:drawing>
          <wp:inline distT="0" distB="0" distL="0" distR="0" wp14:anchorId="0D1444BD" wp14:editId="7E0AD774">
            <wp:extent cx="2781300" cy="1755916"/>
            <wp:effectExtent l="0" t="0" r="0" b="0"/>
            <wp:docPr id="14" name="Рисунок 14" descr="Ямал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Ямал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4730" cy="1764395"/>
                    </a:xfrm>
                    <a:prstGeom prst="rect">
                      <a:avLst/>
                    </a:prstGeom>
                    <a:noFill/>
                    <a:ln>
                      <a:noFill/>
                    </a:ln>
                  </pic:spPr>
                </pic:pic>
              </a:graphicData>
            </a:graphic>
          </wp:inline>
        </w:drawing>
      </w:r>
    </w:p>
    <w:p w:rsidR="00321F43" w:rsidRPr="00321F43" w:rsidRDefault="00321F43" w:rsidP="00321F43">
      <w:pPr>
        <w:spacing w:before="75" w:after="225" w:line="360" w:lineRule="atLeast"/>
        <w:jc w:val="both"/>
        <w:textAlignment w:val="baseline"/>
        <w:rPr>
          <w:rFonts w:ascii="inherit" w:eastAsia="Times New Roman" w:hAnsi="inherit" w:cs="Arial"/>
          <w:color w:val="000000"/>
          <w:lang w:eastAsia="ru-RU"/>
        </w:rPr>
      </w:pPr>
      <w:r w:rsidRPr="00321F43">
        <w:rPr>
          <w:rFonts w:ascii="inherit" w:eastAsia="Times New Roman" w:hAnsi="inherit" w:cs="Arial"/>
          <w:color w:val="000000"/>
          <w:lang w:eastAsia="ru-RU"/>
        </w:rPr>
        <w:t>Одна из таких рек Харбей. Она берет свое начало на склонах Полярного Урала с Большого Пойпудынского хребта. Это река с каменистым дном и кристально чистой прозрачной водой, которую так любит хариус.</w:t>
      </w:r>
    </w:p>
    <w:p w:rsidR="00321F43" w:rsidRPr="00321F43" w:rsidRDefault="00321F43" w:rsidP="00321F43">
      <w:pPr>
        <w:spacing w:before="75" w:after="225" w:line="360" w:lineRule="atLeast"/>
        <w:jc w:val="both"/>
        <w:textAlignment w:val="baseline"/>
        <w:rPr>
          <w:rFonts w:ascii="inherit" w:eastAsia="Times New Roman" w:hAnsi="inherit" w:cs="Arial"/>
          <w:color w:val="000000"/>
          <w:lang w:eastAsia="ru-RU"/>
        </w:rPr>
      </w:pPr>
      <w:r w:rsidRPr="00321F43">
        <w:rPr>
          <w:rFonts w:ascii="inherit" w:eastAsia="Times New Roman" w:hAnsi="inherit" w:cs="Arial"/>
          <w:color w:val="000000"/>
          <w:lang w:eastAsia="ru-RU"/>
        </w:rPr>
        <w:t>Впрочем не только реки региона богаты рыбой и могут стать вожделенной точкой рандеву любого искушенного рыбака. На юге округа находится удивительное по своей красоте озеро Варчато - одно из самых крупных в предгорьях Полярного Урала. Его площадь более 50 квадратных километров.</w:t>
      </w:r>
    </w:p>
    <w:p w:rsidR="00321F43" w:rsidRPr="00321F43" w:rsidRDefault="00321F43" w:rsidP="00321F43">
      <w:pPr>
        <w:spacing w:before="75" w:after="225" w:line="360" w:lineRule="atLeast"/>
        <w:jc w:val="both"/>
        <w:textAlignment w:val="baseline"/>
        <w:rPr>
          <w:rFonts w:ascii="inherit" w:eastAsia="Times New Roman" w:hAnsi="inherit" w:cs="Arial"/>
          <w:color w:val="000000"/>
          <w:lang w:eastAsia="ru-RU"/>
        </w:rPr>
      </w:pPr>
      <w:r w:rsidRPr="00321F43">
        <w:rPr>
          <w:rFonts w:ascii="inherit" w:eastAsia="Times New Roman" w:hAnsi="inherit" w:cs="Arial"/>
          <w:noProof/>
          <w:color w:val="000000"/>
          <w:lang w:eastAsia="ru-RU"/>
        </w:rPr>
        <w:drawing>
          <wp:inline distT="0" distB="0" distL="0" distR="0" wp14:anchorId="5D9DC29A" wp14:editId="41310312">
            <wp:extent cx="2733675" cy="1709085"/>
            <wp:effectExtent l="0" t="0" r="0" b="5715"/>
            <wp:docPr id="15" name="Рисунок 15" descr="Часов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Часовня"/>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6822" cy="1717304"/>
                    </a:xfrm>
                    <a:prstGeom prst="rect">
                      <a:avLst/>
                    </a:prstGeom>
                    <a:noFill/>
                    <a:ln>
                      <a:noFill/>
                    </a:ln>
                  </pic:spPr>
                </pic:pic>
              </a:graphicData>
            </a:graphic>
          </wp:inline>
        </w:drawing>
      </w:r>
    </w:p>
    <w:p w:rsidR="00321F43" w:rsidRPr="00321F43" w:rsidRDefault="00321F43" w:rsidP="00321F43">
      <w:pPr>
        <w:spacing w:before="75" w:after="225" w:line="360" w:lineRule="atLeast"/>
        <w:jc w:val="both"/>
        <w:textAlignment w:val="baseline"/>
        <w:rPr>
          <w:rFonts w:ascii="inherit" w:eastAsia="Times New Roman" w:hAnsi="inherit" w:cs="Arial"/>
          <w:color w:val="000000"/>
          <w:lang w:eastAsia="ru-RU"/>
        </w:rPr>
      </w:pPr>
      <w:r w:rsidRPr="00321F43">
        <w:rPr>
          <w:rFonts w:ascii="inherit" w:eastAsia="Times New Roman" w:hAnsi="inherit" w:cs="Arial"/>
          <w:color w:val="000000"/>
          <w:lang w:eastAsia="ru-RU"/>
        </w:rPr>
        <w:t>На одном из островов озера располагается местная достопримечательность  - небольшая деревянная часовня. Но прежде всего озеро известно тем, что здесь водятся самые большие на Ямале щуки более 10 кг. Если вес меньше, то их отпускают, чтобы подросли. И окуни до 3 кг.</w:t>
      </w:r>
    </w:p>
    <w:p w:rsidR="00321F43" w:rsidRPr="00321F43" w:rsidRDefault="00321F43" w:rsidP="00321F43">
      <w:pPr>
        <w:spacing w:before="75" w:after="225" w:line="360" w:lineRule="atLeast"/>
        <w:jc w:val="both"/>
        <w:textAlignment w:val="baseline"/>
        <w:rPr>
          <w:rFonts w:ascii="inherit" w:eastAsia="Times New Roman" w:hAnsi="inherit" w:cs="Arial"/>
          <w:color w:val="000000"/>
          <w:lang w:eastAsia="ru-RU"/>
        </w:rPr>
      </w:pPr>
      <w:r w:rsidRPr="00321F43">
        <w:rPr>
          <w:rFonts w:ascii="inherit" w:eastAsia="Times New Roman" w:hAnsi="inherit" w:cs="Arial"/>
          <w:noProof/>
          <w:color w:val="000000"/>
          <w:lang w:eastAsia="ru-RU"/>
        </w:rPr>
        <w:drawing>
          <wp:inline distT="0" distB="0" distL="0" distR="0" wp14:anchorId="083F73C7" wp14:editId="2686B1AC">
            <wp:extent cx="2705100" cy="1697067"/>
            <wp:effectExtent l="0" t="0" r="0" b="0"/>
            <wp:docPr id="16" name="Рисунок 16" descr="Река Юриб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ека Юрибей"/>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8330" cy="1705367"/>
                    </a:xfrm>
                    <a:prstGeom prst="rect">
                      <a:avLst/>
                    </a:prstGeom>
                    <a:noFill/>
                    <a:ln>
                      <a:noFill/>
                    </a:ln>
                  </pic:spPr>
                </pic:pic>
              </a:graphicData>
            </a:graphic>
          </wp:inline>
        </w:drawing>
      </w:r>
    </w:p>
    <w:p w:rsidR="00321F43" w:rsidRPr="00321F43" w:rsidRDefault="00321F43" w:rsidP="00321F43">
      <w:pPr>
        <w:spacing w:before="75" w:after="225" w:line="360" w:lineRule="atLeast"/>
        <w:jc w:val="both"/>
        <w:textAlignment w:val="baseline"/>
        <w:rPr>
          <w:rFonts w:ascii="inherit" w:eastAsia="Times New Roman" w:hAnsi="inherit" w:cs="Arial"/>
          <w:color w:val="000000"/>
          <w:lang w:eastAsia="ru-RU"/>
        </w:rPr>
      </w:pPr>
      <w:r w:rsidRPr="00321F43">
        <w:rPr>
          <w:rFonts w:ascii="inherit" w:eastAsia="Times New Roman" w:hAnsi="inherit" w:cs="Arial"/>
          <w:color w:val="000000"/>
          <w:lang w:eastAsia="ru-RU"/>
        </w:rPr>
        <w:lastRenderedPageBreak/>
        <w:t>Одна из главных водных артерий округа и самая большая на полуострове  Ямал - река Юрибей. Она впадает в Карское море в Байдарацкую губу. Протяженность реки 340 километров. Узкая, зимой она полностью покрыта льдом, а летом, когда стает снег, она разливается на несколько километров вширь. Чудо Ямала и река жизни - так ее называют местные жители, поскольку она является основным местом промысла рыбы и пернатой дичи. По берегам этой реки еще растет родиола розовая - золотой корень.</w:t>
      </w:r>
    </w:p>
    <w:p w:rsidR="00321F43" w:rsidRPr="00321F43" w:rsidRDefault="00321F43" w:rsidP="00321F43">
      <w:pPr>
        <w:spacing w:before="75" w:after="225" w:line="360" w:lineRule="atLeast"/>
        <w:jc w:val="both"/>
        <w:textAlignment w:val="baseline"/>
        <w:rPr>
          <w:rFonts w:ascii="inherit" w:eastAsia="Times New Roman" w:hAnsi="inherit" w:cs="Arial"/>
          <w:color w:val="000000"/>
          <w:lang w:eastAsia="ru-RU"/>
        </w:rPr>
      </w:pPr>
      <w:r w:rsidRPr="00321F43">
        <w:rPr>
          <w:rFonts w:ascii="inherit" w:eastAsia="Times New Roman" w:hAnsi="inherit" w:cs="Arial"/>
          <w:noProof/>
          <w:color w:val="000000"/>
          <w:lang w:eastAsia="ru-RU"/>
        </w:rPr>
        <w:drawing>
          <wp:inline distT="0" distB="0" distL="0" distR="0" wp14:anchorId="05494701" wp14:editId="225A7ECE">
            <wp:extent cx="2705100" cy="1704468"/>
            <wp:effectExtent l="0" t="0" r="0" b="0"/>
            <wp:docPr id="17" name="Рисунок 17" descr="Обская гу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бская губ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7791" cy="1712465"/>
                    </a:xfrm>
                    <a:prstGeom prst="rect">
                      <a:avLst/>
                    </a:prstGeom>
                    <a:noFill/>
                    <a:ln>
                      <a:noFill/>
                    </a:ln>
                  </pic:spPr>
                </pic:pic>
              </a:graphicData>
            </a:graphic>
          </wp:inline>
        </w:drawing>
      </w:r>
    </w:p>
    <w:p w:rsidR="00321F43" w:rsidRPr="00321F43" w:rsidRDefault="00321F43" w:rsidP="00321F43">
      <w:pPr>
        <w:spacing w:before="75" w:after="225" w:line="360" w:lineRule="atLeast"/>
        <w:jc w:val="both"/>
        <w:textAlignment w:val="baseline"/>
        <w:rPr>
          <w:rFonts w:ascii="inherit" w:eastAsia="Times New Roman" w:hAnsi="inherit" w:cs="Arial"/>
          <w:color w:val="000000"/>
          <w:lang w:eastAsia="ru-RU"/>
        </w:rPr>
      </w:pPr>
      <w:r w:rsidRPr="00321F43">
        <w:rPr>
          <w:rFonts w:ascii="inherit" w:eastAsia="Times New Roman" w:hAnsi="inherit" w:cs="Arial"/>
          <w:color w:val="000000"/>
          <w:lang w:eastAsia="ru-RU"/>
        </w:rPr>
        <w:t>Река Обь берет начало на Алтае в месте слияния рек Бии и Катуни. Она пересекает всю Западную Сибирь и впадает в Карское море, образуя залив  Обскую губу. Длина залива 800 километров, ширина от 30 до 80. Глубина небольшая, максимум 25 метров. В Обской губе обитают самые большие в России и одни из самых крупных в мире стаи рыб семейства лососевых. Ежегодно здесь добывается несколько тысяч тонн рыбы, среди которых редкие нельма, пыжьян и муксун. В Салехарде есть конечно комбинат, где эту рыбу перерабатывают.</w:t>
      </w:r>
    </w:p>
    <w:p w:rsidR="00321F43" w:rsidRPr="00321F43" w:rsidRDefault="00321F43" w:rsidP="00321F43">
      <w:pPr>
        <w:spacing w:before="75" w:after="225" w:line="360" w:lineRule="atLeast"/>
        <w:jc w:val="both"/>
        <w:textAlignment w:val="baseline"/>
        <w:rPr>
          <w:rFonts w:ascii="inherit" w:eastAsia="Times New Roman" w:hAnsi="inherit" w:cs="Arial"/>
          <w:color w:val="000000"/>
          <w:lang w:eastAsia="ru-RU"/>
        </w:rPr>
      </w:pPr>
      <w:r w:rsidRPr="00321F43">
        <w:rPr>
          <w:rFonts w:ascii="inherit" w:eastAsia="Times New Roman" w:hAnsi="inherit" w:cs="Arial"/>
          <w:noProof/>
          <w:color w:val="000000"/>
          <w:lang w:eastAsia="ru-RU"/>
        </w:rPr>
        <w:drawing>
          <wp:inline distT="0" distB="0" distL="0" distR="0" wp14:anchorId="67359D32" wp14:editId="3B65490D">
            <wp:extent cx="2638425" cy="1678620"/>
            <wp:effectExtent l="0" t="0" r="0" b="0"/>
            <wp:docPr id="18" name="Рисунок 18" descr="Салехард. 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алехард. Порт"/>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4716" cy="1688985"/>
                    </a:xfrm>
                    <a:prstGeom prst="rect">
                      <a:avLst/>
                    </a:prstGeom>
                    <a:noFill/>
                    <a:ln>
                      <a:noFill/>
                    </a:ln>
                  </pic:spPr>
                </pic:pic>
              </a:graphicData>
            </a:graphic>
          </wp:inline>
        </w:drawing>
      </w:r>
    </w:p>
    <w:p w:rsidR="00321F43" w:rsidRPr="00321F43" w:rsidRDefault="00321F43" w:rsidP="00321F43">
      <w:pPr>
        <w:spacing w:before="75" w:after="225" w:line="360" w:lineRule="atLeast"/>
        <w:jc w:val="both"/>
        <w:textAlignment w:val="baseline"/>
        <w:rPr>
          <w:rFonts w:ascii="inherit" w:eastAsia="Times New Roman" w:hAnsi="inherit" w:cs="Arial"/>
          <w:color w:val="000000"/>
          <w:lang w:eastAsia="ru-RU"/>
        </w:rPr>
      </w:pPr>
      <w:r w:rsidRPr="00321F43">
        <w:rPr>
          <w:rFonts w:ascii="inherit" w:eastAsia="Times New Roman" w:hAnsi="inherit" w:cs="Arial"/>
          <w:color w:val="000000"/>
          <w:lang w:eastAsia="ru-RU"/>
        </w:rPr>
        <w:t>Где-то здесь у Обской губы стоят древние каменные менгиры - Геракловы столбы - свидетели Гипер-Бореи и начала цивилизации. Быстроходные паромы непрерывно перевозят людей и грузы через красавицу-реку Обь из Салехарда в Лабытнанги и обратно. Через Уральские горы идет железная дорога, связывающая Приобье с Европейской частью России. На одной из сопок действительно проступают контуры каменных столбов.</w:t>
      </w:r>
    </w:p>
    <w:p w:rsidR="00D41A9C" w:rsidRPr="00321F43" w:rsidRDefault="00321F43" w:rsidP="00321F43">
      <w:r w:rsidRPr="00321F43">
        <w:rPr>
          <w:rFonts w:ascii="Arial" w:eastAsia="Times New Roman" w:hAnsi="Arial" w:cs="Arial"/>
          <w:color w:val="000000"/>
          <w:bdr w:val="none" w:sz="0" w:space="0" w:color="auto" w:frame="1"/>
          <w:lang w:eastAsia="ru-RU"/>
        </w:rPr>
        <w:br/>
      </w:r>
      <w:r w:rsidRPr="00321F43">
        <w:rPr>
          <w:rFonts w:ascii="Arial" w:eastAsia="Times New Roman" w:hAnsi="Arial" w:cs="Arial"/>
          <w:color w:val="000000"/>
          <w:bdr w:val="none" w:sz="0" w:space="0" w:color="auto" w:frame="1"/>
          <w:lang w:eastAsia="ru-RU"/>
        </w:rPr>
        <w:br/>
      </w:r>
    </w:p>
    <w:sectPr w:rsidR="00D41A9C" w:rsidRPr="00321F4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4D4F" w:rsidRDefault="00D24D4F" w:rsidP="00321F43">
      <w:pPr>
        <w:spacing w:after="0" w:line="240" w:lineRule="auto"/>
      </w:pPr>
      <w:r>
        <w:separator/>
      </w:r>
    </w:p>
  </w:endnote>
  <w:endnote w:type="continuationSeparator" w:id="0">
    <w:p w:rsidR="00D24D4F" w:rsidRDefault="00D24D4F" w:rsidP="00321F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4D4F" w:rsidRDefault="00D24D4F" w:rsidP="00321F43">
      <w:pPr>
        <w:spacing w:after="0" w:line="240" w:lineRule="auto"/>
      </w:pPr>
      <w:r>
        <w:separator/>
      </w:r>
    </w:p>
  </w:footnote>
  <w:footnote w:type="continuationSeparator" w:id="0">
    <w:p w:rsidR="00D24D4F" w:rsidRDefault="00D24D4F" w:rsidP="00321F4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323"/>
    <w:rsid w:val="00321F43"/>
    <w:rsid w:val="008A6398"/>
    <w:rsid w:val="00AD7323"/>
    <w:rsid w:val="00B341F3"/>
    <w:rsid w:val="00B43F5B"/>
    <w:rsid w:val="00D24D4F"/>
    <w:rsid w:val="00D41A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56D6A"/>
  <w15:chartTrackingRefBased/>
  <w15:docId w15:val="{ADF6BB23-95BA-401B-B84D-4592EB012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21F4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21F43"/>
  </w:style>
  <w:style w:type="paragraph" w:styleId="a5">
    <w:name w:val="footer"/>
    <w:basedOn w:val="a"/>
    <w:link w:val="a6"/>
    <w:uiPriority w:val="99"/>
    <w:unhideWhenUsed/>
    <w:rsid w:val="00321F4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21F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103067">
      <w:bodyDiv w:val="1"/>
      <w:marLeft w:val="0"/>
      <w:marRight w:val="0"/>
      <w:marTop w:val="0"/>
      <w:marBottom w:val="0"/>
      <w:divBdr>
        <w:top w:val="none" w:sz="0" w:space="0" w:color="auto"/>
        <w:left w:val="none" w:sz="0" w:space="0" w:color="auto"/>
        <w:bottom w:val="none" w:sz="0" w:space="0" w:color="auto"/>
        <w:right w:val="none" w:sz="0" w:space="0" w:color="auto"/>
      </w:divBdr>
      <w:divsChild>
        <w:div w:id="1155024462">
          <w:marLeft w:val="0"/>
          <w:marRight w:val="0"/>
          <w:marTop w:val="0"/>
          <w:marBottom w:val="75"/>
          <w:divBdr>
            <w:top w:val="none" w:sz="0" w:space="0" w:color="auto"/>
            <w:left w:val="none" w:sz="0" w:space="0" w:color="auto"/>
            <w:bottom w:val="none" w:sz="0" w:space="0" w:color="auto"/>
            <w:right w:val="none" w:sz="0" w:space="0" w:color="auto"/>
          </w:divBdr>
        </w:div>
        <w:div w:id="1315453616">
          <w:marLeft w:val="0"/>
          <w:marRight w:val="0"/>
          <w:marTop w:val="225"/>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hyperlink" Target="http://perevalnext.ru/predanya/svyatilishhe-ust-poluy"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1248</Words>
  <Characters>7114</Characters>
  <Application>Microsoft Office Word</Application>
  <DocSecurity>0</DocSecurity>
  <Lines>59</Lines>
  <Paragraphs>16</Paragraphs>
  <ScaleCrop>false</ScaleCrop>
  <Company/>
  <LinksUpToDate>false</LinksUpToDate>
  <CharactersWithSpaces>8346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tylneva.sveta@yandex.ru</dc:creator>
  <cp:keywords/>
  <dc:description/>
  <cp:lastModifiedBy>tylneva.sveta@yandex.ru</cp:lastModifiedBy>
  <cp:revision>3</cp:revision>
  <dcterms:created xsi:type="dcterms:W3CDTF">2022-02-10T16:21:00Z</dcterms:created>
  <dcterms:modified xsi:type="dcterms:W3CDTF">2022-02-11T11:55:00Z</dcterms:modified>
</cp:coreProperties>
</file>